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F7FF03" w14:textId="77777777" w:rsidR="00837ACE" w:rsidRPr="00672282" w:rsidRDefault="00837ACE" w:rsidP="00672282">
      <w:pPr>
        <w:spacing w:after="0" w:line="240" w:lineRule="auto"/>
        <w:rPr>
          <w:rFonts w:ascii="Times New Roman" w:hAnsi="Times New Roman" w:cs="Times New Roman"/>
          <w:b/>
          <w:sz w:val="20"/>
          <w:szCs w:val="20"/>
          <w:lang w:val="kk-KZ"/>
        </w:rPr>
      </w:pPr>
    </w:p>
    <w:p w14:paraId="43FEC645"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ӘЛ-ФАРАБИ АТЫНДАҒЫ ҚАЗАҚ ҰЛТТЫҚ УНИВЕРСИТЕТІ</w:t>
      </w:r>
    </w:p>
    <w:p w14:paraId="200917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7C5A989"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ФИЛОСОФИЯ ЖӘНЕ САЯСАТТАНУ ФАКУЛЬТЕТІ</w:t>
      </w:r>
    </w:p>
    <w:p w14:paraId="1505AA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56B30D8"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ПЕДАГОГИКА ЖӘНЕ БІЛІМ БЕРУ МЕНЕДЖМЕНТІ КАФЕДРАСЫ</w:t>
      </w:r>
    </w:p>
    <w:p w14:paraId="4C3D8C5C"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703E809B"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28D8BCB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DCB6183"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1E68B390"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31BD4E0A" w14:textId="77777777"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4667AE59" w14:textId="77777777" w:rsidR="00837ACE" w:rsidRPr="00C6457D" w:rsidRDefault="007C48F0" w:rsidP="00672282">
      <w:pPr>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ПРАКТИКАЛЫҚ САБАҚТАРҒА </w:t>
      </w:r>
      <w:r w:rsidR="00837ACE" w:rsidRPr="00C6457D">
        <w:rPr>
          <w:rFonts w:ascii="Times New Roman" w:eastAsia="Times New Roman" w:hAnsi="Times New Roman" w:cs="Times New Roman"/>
          <w:b/>
          <w:sz w:val="20"/>
          <w:szCs w:val="20"/>
          <w:lang w:val="kk-KZ"/>
        </w:rPr>
        <w:t>ӘДІСТЕМЕЛІК НҰСҚАУ</w:t>
      </w:r>
    </w:p>
    <w:p w14:paraId="12986892" w14:textId="77777777" w:rsidR="00837ACE" w:rsidRPr="00C6457D" w:rsidRDefault="00837ACE" w:rsidP="00672282">
      <w:pPr>
        <w:autoSpaceDN w:val="0"/>
        <w:spacing w:after="0" w:line="240" w:lineRule="auto"/>
        <w:jc w:val="center"/>
        <w:rPr>
          <w:rFonts w:ascii="Times New Roman" w:eastAsia="Times New Roman" w:hAnsi="Times New Roman" w:cs="Times New Roman"/>
          <w:b/>
          <w:sz w:val="20"/>
          <w:szCs w:val="20"/>
          <w:lang w:val="kk-KZ"/>
        </w:rPr>
      </w:pPr>
    </w:p>
    <w:p w14:paraId="7BF07384" w14:textId="77777777" w:rsidR="00837ACE" w:rsidRPr="00C6457D" w:rsidRDefault="00837ACE" w:rsidP="00672282">
      <w:pPr>
        <w:pBdr>
          <w:bottom w:val="single" w:sz="12" w:space="1" w:color="auto"/>
        </w:pBdr>
        <w:spacing w:after="0" w:line="240" w:lineRule="auto"/>
        <w:jc w:val="center"/>
        <w:rPr>
          <w:rFonts w:ascii="Times New Roman" w:eastAsia="Times New Roman" w:hAnsi="Times New Roman" w:cs="Times New Roman"/>
          <w:sz w:val="20"/>
          <w:szCs w:val="20"/>
          <w:lang w:val="kk-KZ"/>
        </w:rPr>
      </w:pPr>
      <w:r w:rsidRPr="00C6457D">
        <w:rPr>
          <w:rFonts w:ascii="Times New Roman" w:eastAsia="Times New Roman" w:hAnsi="Times New Roman" w:cs="Times New Roman"/>
          <w:b/>
          <w:sz w:val="20"/>
          <w:szCs w:val="20"/>
          <w:lang w:val="kk-KZ"/>
        </w:rPr>
        <w:t>«ЖОҒАРЫ МЕКТЕП ПЕДАГОГИКАСЫ»  ПӘНІ</w:t>
      </w:r>
    </w:p>
    <w:p w14:paraId="528C7DEC" w14:textId="77777777" w:rsidR="004A7C90" w:rsidRPr="00C6457D" w:rsidRDefault="004A7C90" w:rsidP="00672282">
      <w:pPr>
        <w:spacing w:after="0" w:line="240" w:lineRule="auto"/>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 xml:space="preserve">  </w:t>
      </w:r>
    </w:p>
    <w:p w14:paraId="4109D2BF" w14:textId="4691496E" w:rsidR="005E34EF" w:rsidRPr="00C6457D" w:rsidRDefault="00967278" w:rsidP="00672282">
      <w:pPr>
        <w:autoSpaceDE w:val="0"/>
        <w:autoSpaceDN w:val="0"/>
        <w:adjustRightInd w:val="0"/>
        <w:spacing w:after="0" w:line="240" w:lineRule="auto"/>
        <w:jc w:val="center"/>
        <w:rPr>
          <w:rFonts w:ascii="Times New Roman" w:hAnsi="Times New Roman" w:cs="Times New Roman"/>
          <w:b/>
          <w:bCs/>
          <w:sz w:val="20"/>
          <w:szCs w:val="20"/>
          <w:lang w:val="kk-KZ"/>
        </w:rPr>
      </w:pPr>
      <w:r w:rsidRPr="00C6457D">
        <w:rPr>
          <w:rFonts w:ascii="Times New Roman" w:eastAsia="Times New Roman" w:hAnsi="Times New Roman" w:cs="Times New Roman"/>
          <w:b/>
          <w:sz w:val="20"/>
          <w:szCs w:val="20"/>
          <w:lang w:val="kk-KZ"/>
        </w:rPr>
        <w:t>Мамандықтар:</w:t>
      </w:r>
      <w:r w:rsidRPr="00C6457D">
        <w:rPr>
          <w:rFonts w:ascii="Times New Roman" w:eastAsia="Times New Roman" w:hAnsi="Times New Roman" w:cs="Times New Roman"/>
          <w:sz w:val="20"/>
          <w:szCs w:val="20"/>
          <w:lang w:val="kk-KZ"/>
        </w:rPr>
        <w:t xml:space="preserve"> </w:t>
      </w:r>
    </w:p>
    <w:p w14:paraId="1871A2A3" w14:textId="1C6631DF" w:rsidR="00837ACE" w:rsidRPr="00C6457D" w:rsidRDefault="00837ACE" w:rsidP="00672282">
      <w:pPr>
        <w:spacing w:after="0" w:line="240" w:lineRule="auto"/>
        <w:jc w:val="center"/>
        <w:rPr>
          <w:rFonts w:ascii="Times New Roman" w:eastAsia="Times New Roman" w:hAnsi="Times New Roman" w:cs="Times New Roman"/>
          <w:sz w:val="20"/>
          <w:szCs w:val="20"/>
          <w:lang w:val="kk-KZ"/>
        </w:rPr>
      </w:pPr>
    </w:p>
    <w:p w14:paraId="5A7917C3"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29177CB"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51AD8C6C" w14:textId="77777777" w:rsidR="00837ACE" w:rsidRPr="006B2D89" w:rsidRDefault="00837ACE" w:rsidP="006B2D89">
      <w:pPr>
        <w:autoSpaceDN w:val="0"/>
        <w:spacing w:after="0" w:line="240" w:lineRule="auto"/>
        <w:jc w:val="center"/>
        <w:rPr>
          <w:rFonts w:ascii="Times New Roman" w:eastAsia="Times New Roman" w:hAnsi="Times New Roman" w:cs="Times New Roman"/>
          <w:sz w:val="24"/>
          <w:szCs w:val="24"/>
          <w:lang w:val="kk-KZ"/>
        </w:rPr>
      </w:pPr>
    </w:p>
    <w:p w14:paraId="65E5435C" w14:textId="77777777" w:rsidR="00A64985" w:rsidRDefault="00A64985" w:rsidP="00A64985">
      <w:pPr>
        <w:jc w:val="center"/>
        <w:rPr>
          <w:rFonts w:ascii="Times New Roman" w:eastAsiaTheme="minorHAnsi" w:hAnsi="Times New Roman" w:cs="Times New Roman"/>
          <w:b/>
          <w:sz w:val="28"/>
          <w:szCs w:val="28"/>
          <w:lang w:val="kk-KZ"/>
        </w:rPr>
      </w:pPr>
      <w:r>
        <w:rPr>
          <w:rFonts w:ascii="Times New Roman" w:hAnsi="Times New Roman" w:cs="Times New Roman"/>
          <w:b/>
          <w:sz w:val="28"/>
          <w:szCs w:val="28"/>
          <w:lang w:val="kk-KZ"/>
        </w:rPr>
        <w:t>«</w:t>
      </w:r>
      <w:r>
        <w:rPr>
          <w:rFonts w:ascii="Times New Roman" w:hAnsi="Times New Roman" w:cs="Times New Roman"/>
          <w:b/>
          <w:sz w:val="28"/>
          <w:szCs w:val="28"/>
        </w:rPr>
        <w:t>7М01504-Биология</w:t>
      </w:r>
      <w:r>
        <w:rPr>
          <w:rFonts w:ascii="Times New Roman" w:hAnsi="Times New Roman" w:cs="Times New Roman"/>
          <w:b/>
          <w:sz w:val="28"/>
          <w:szCs w:val="28"/>
          <w:lang w:val="kk-KZ"/>
        </w:rPr>
        <w:t>»</w:t>
      </w:r>
      <w:r>
        <w:rPr>
          <w:rFonts w:ascii="Times New Roman" w:hAnsi="Times New Roman" w:cs="Times New Roman"/>
          <w:b/>
          <w:iCs/>
          <w:color w:val="000000"/>
          <w:sz w:val="28"/>
          <w:szCs w:val="28"/>
          <w:lang w:val="kk-KZ"/>
        </w:rPr>
        <w:t>-</w:t>
      </w:r>
      <w:r>
        <w:rPr>
          <w:rFonts w:ascii="Times New Roman" w:hAnsi="Times New Roman" w:cs="Times New Roman"/>
          <w:b/>
          <w:sz w:val="28"/>
          <w:szCs w:val="28"/>
          <w:lang w:val="kk-KZ"/>
        </w:rPr>
        <w:t xml:space="preserve">  білім беру бағдарламасы</w:t>
      </w:r>
    </w:p>
    <w:p w14:paraId="668779B9" w14:textId="3FD6591D" w:rsidR="006B2D89" w:rsidRPr="006B2D89" w:rsidRDefault="006B2D89" w:rsidP="00A64985">
      <w:pPr>
        <w:jc w:val="center"/>
        <w:rPr>
          <w:rFonts w:ascii="Times New Roman" w:hAnsi="Times New Roman" w:cs="Times New Roman"/>
          <w:b/>
          <w:iCs/>
          <w:color w:val="000000"/>
          <w:lang w:val="kk-KZ"/>
        </w:rPr>
      </w:pPr>
      <w:bookmarkStart w:id="0" w:name="_GoBack"/>
      <w:bookmarkEnd w:id="0"/>
    </w:p>
    <w:p w14:paraId="70CF78A9" w14:textId="77777777" w:rsidR="00B566EE" w:rsidRPr="00720159" w:rsidRDefault="00B566EE" w:rsidP="00B566EE">
      <w:pPr>
        <w:rPr>
          <w:rFonts w:ascii="Times New Roman" w:hAnsi="Times New Roman" w:cs="Times New Roman"/>
          <w:b/>
          <w:sz w:val="24"/>
          <w:szCs w:val="24"/>
          <w:shd w:val="clear" w:color="auto" w:fill="FFFFFF"/>
          <w:lang w:val="kk-KZ"/>
        </w:rPr>
      </w:pPr>
    </w:p>
    <w:p w14:paraId="09F0F7CF"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C5F7B3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7607D874"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607DFBD"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171F2A6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1AA9BF8" w14:textId="77777777" w:rsidR="00837ACE" w:rsidRPr="00C6457D" w:rsidRDefault="00837ACE" w:rsidP="00672282">
      <w:pPr>
        <w:autoSpaceDN w:val="0"/>
        <w:spacing w:after="0" w:line="240" w:lineRule="auto"/>
        <w:jc w:val="center"/>
        <w:rPr>
          <w:rFonts w:ascii="Times New Roman" w:eastAsia="Times New Roman" w:hAnsi="Times New Roman" w:cs="Times New Roman"/>
          <w:sz w:val="20"/>
          <w:szCs w:val="20"/>
          <w:lang w:val="kk-KZ"/>
        </w:rPr>
      </w:pPr>
    </w:p>
    <w:p w14:paraId="292E37CF" w14:textId="77777777" w:rsidR="00837ACE" w:rsidRPr="00C6457D" w:rsidRDefault="00837ACE" w:rsidP="00672282">
      <w:pPr>
        <w:autoSpaceDN w:val="0"/>
        <w:spacing w:after="0" w:line="240" w:lineRule="auto"/>
        <w:rPr>
          <w:rFonts w:ascii="Times New Roman" w:eastAsia="Times New Roman" w:hAnsi="Times New Roman" w:cs="Times New Roman"/>
          <w:sz w:val="20"/>
          <w:szCs w:val="20"/>
          <w:lang w:val="kk-KZ"/>
        </w:rPr>
      </w:pPr>
    </w:p>
    <w:p w14:paraId="6D1FDB4F"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7A2D611A"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39F328F1"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40768130" w14:textId="77777777" w:rsidR="007C48F0" w:rsidRPr="00C6457D" w:rsidRDefault="007C48F0" w:rsidP="00672282">
      <w:pPr>
        <w:autoSpaceDN w:val="0"/>
        <w:spacing w:after="0" w:line="240" w:lineRule="auto"/>
        <w:rPr>
          <w:rFonts w:ascii="Times New Roman" w:eastAsia="Times New Roman" w:hAnsi="Times New Roman" w:cs="Times New Roman"/>
          <w:sz w:val="20"/>
          <w:szCs w:val="20"/>
          <w:lang w:val="kk-KZ"/>
        </w:rPr>
      </w:pPr>
    </w:p>
    <w:p w14:paraId="1D46EDE6"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452153C4"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A975D6C" w14:textId="15E86708"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0FC55D60" w14:textId="219BD995"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72F6FB53" w14:textId="081482F6"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5F0C8BF" w14:textId="515215C3"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5519B387" w14:textId="56092C24"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38EF42B6" w14:textId="4DDF0D98"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01195305" w14:textId="0C47181B" w:rsidR="0046643C" w:rsidRPr="00C6457D" w:rsidRDefault="0046643C" w:rsidP="00672282">
      <w:pPr>
        <w:autoSpaceDN w:val="0"/>
        <w:spacing w:after="0" w:line="240" w:lineRule="auto"/>
        <w:jc w:val="center"/>
        <w:rPr>
          <w:rFonts w:ascii="Times New Roman" w:eastAsia="Times New Roman" w:hAnsi="Times New Roman" w:cs="Times New Roman"/>
          <w:b/>
          <w:sz w:val="20"/>
          <w:szCs w:val="20"/>
          <w:lang w:val="kk-KZ"/>
        </w:rPr>
      </w:pPr>
    </w:p>
    <w:p w14:paraId="1E748CF1" w14:textId="784FB7D0" w:rsidR="006A2261" w:rsidRPr="00C6457D" w:rsidRDefault="006A2261" w:rsidP="00672282">
      <w:pPr>
        <w:autoSpaceDN w:val="0"/>
        <w:spacing w:after="0" w:line="240" w:lineRule="auto"/>
        <w:jc w:val="center"/>
        <w:rPr>
          <w:rFonts w:ascii="Times New Roman" w:eastAsia="Times New Roman" w:hAnsi="Times New Roman" w:cs="Times New Roman"/>
          <w:b/>
          <w:sz w:val="20"/>
          <w:szCs w:val="20"/>
          <w:lang w:val="kk-KZ"/>
        </w:rPr>
      </w:pPr>
    </w:p>
    <w:p w14:paraId="3D3690B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715B9C7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628F74F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4866CC3"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2407508E" w14:textId="77777777" w:rsidR="0087609B" w:rsidRPr="00C6457D" w:rsidRDefault="0087609B" w:rsidP="00672282">
      <w:pPr>
        <w:autoSpaceDN w:val="0"/>
        <w:spacing w:after="0" w:line="240" w:lineRule="auto"/>
        <w:jc w:val="center"/>
        <w:rPr>
          <w:rFonts w:ascii="Times New Roman" w:eastAsia="Times New Roman" w:hAnsi="Times New Roman" w:cs="Times New Roman"/>
          <w:b/>
          <w:sz w:val="20"/>
          <w:szCs w:val="20"/>
          <w:lang w:val="kk-KZ"/>
        </w:rPr>
      </w:pPr>
    </w:p>
    <w:p w14:paraId="3AA0F1AD" w14:textId="77777777" w:rsidR="006A2261" w:rsidRPr="00C6457D" w:rsidRDefault="006A2261" w:rsidP="00631DA8">
      <w:pPr>
        <w:autoSpaceDN w:val="0"/>
        <w:spacing w:after="0" w:line="240" w:lineRule="auto"/>
        <w:rPr>
          <w:rFonts w:ascii="Times New Roman" w:eastAsia="Times New Roman" w:hAnsi="Times New Roman" w:cs="Times New Roman"/>
          <w:b/>
          <w:sz w:val="20"/>
          <w:szCs w:val="20"/>
          <w:lang w:val="kk-KZ"/>
        </w:rPr>
      </w:pPr>
    </w:p>
    <w:p w14:paraId="0BE7BC33"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7470B2C3" w14:textId="58E8CC71" w:rsidR="007576BD" w:rsidRPr="00C6457D" w:rsidRDefault="00837ACE" w:rsidP="00F217C0">
      <w:pPr>
        <w:autoSpaceDN w:val="0"/>
        <w:spacing w:after="0" w:line="240" w:lineRule="auto"/>
        <w:jc w:val="center"/>
        <w:rPr>
          <w:rFonts w:ascii="Times New Roman" w:eastAsia="Times New Roman" w:hAnsi="Times New Roman" w:cs="Times New Roman"/>
          <w:b/>
          <w:sz w:val="20"/>
          <w:szCs w:val="20"/>
          <w:lang w:val="kk-KZ"/>
        </w:rPr>
      </w:pPr>
      <w:r w:rsidRPr="00C6457D">
        <w:rPr>
          <w:rFonts w:ascii="Times New Roman" w:eastAsia="Times New Roman" w:hAnsi="Times New Roman" w:cs="Times New Roman"/>
          <w:b/>
          <w:sz w:val="20"/>
          <w:szCs w:val="20"/>
          <w:lang w:val="kk-KZ"/>
        </w:rPr>
        <w:t>Алматы, 202</w:t>
      </w:r>
      <w:r w:rsidR="00AE23B5" w:rsidRPr="00C6457D">
        <w:rPr>
          <w:rFonts w:ascii="Times New Roman" w:eastAsia="Times New Roman" w:hAnsi="Times New Roman" w:cs="Times New Roman"/>
          <w:b/>
          <w:sz w:val="20"/>
          <w:szCs w:val="20"/>
          <w:lang w:val="kk-KZ"/>
        </w:rPr>
        <w:t>3</w:t>
      </w:r>
    </w:p>
    <w:p w14:paraId="2286CD77" w14:textId="77777777" w:rsidR="007576BD" w:rsidRPr="00C6457D" w:rsidRDefault="007576BD" w:rsidP="00672282">
      <w:pPr>
        <w:autoSpaceDN w:val="0"/>
        <w:spacing w:after="0" w:line="240" w:lineRule="auto"/>
        <w:jc w:val="center"/>
        <w:rPr>
          <w:rFonts w:ascii="Times New Roman" w:eastAsia="Times New Roman" w:hAnsi="Times New Roman" w:cs="Times New Roman"/>
          <w:b/>
          <w:sz w:val="20"/>
          <w:szCs w:val="20"/>
          <w:lang w:val="kk-KZ"/>
        </w:rPr>
      </w:pPr>
    </w:p>
    <w:p w14:paraId="288513FE" w14:textId="77777777" w:rsidR="00837ACE" w:rsidRPr="00C6457D" w:rsidRDefault="00837ACE" w:rsidP="00672282">
      <w:pPr>
        <w:autoSpaceDN w:val="0"/>
        <w:spacing w:after="0" w:line="240" w:lineRule="auto"/>
        <w:jc w:val="center"/>
        <w:rPr>
          <w:rFonts w:ascii="Times New Roman" w:hAnsi="Times New Roman" w:cs="Times New Roman"/>
          <w:b/>
          <w:sz w:val="20"/>
          <w:szCs w:val="20"/>
          <w:lang w:val="kk-KZ"/>
        </w:rPr>
      </w:pPr>
      <w:r w:rsidRPr="00C6457D">
        <w:rPr>
          <w:rFonts w:ascii="Times New Roman" w:eastAsia="Times New Roman" w:hAnsi="Times New Roman" w:cs="Times New Roman"/>
          <w:sz w:val="20"/>
          <w:szCs w:val="20"/>
          <w:lang w:val="kk-KZ"/>
        </w:rPr>
        <w:t>« ЖОҒАРЫ МЕКТЕП ПЕДАГОГИКАСЫ» ПӘНІНЕН     СЕМИНАР САБАҚТАРЫНА ДАЙЫНДАЛУДЫҢ ЖОСПАРЫ   ЖӘНЕ ӘДІСТЕМЕЛІК ҰСЫНЫСТАР</w:t>
      </w:r>
    </w:p>
    <w:p w14:paraId="145CAEE0"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35A5F23E" w14:textId="77777777" w:rsidR="006A2261" w:rsidRPr="00C6457D" w:rsidRDefault="00837ACE" w:rsidP="00672282">
      <w:pPr>
        <w:pStyle w:val="21"/>
        <w:spacing w:after="0" w:line="240" w:lineRule="auto"/>
        <w:rPr>
          <w:b/>
          <w:sz w:val="20"/>
          <w:szCs w:val="20"/>
          <w:lang w:val="kk-KZ"/>
        </w:rPr>
      </w:pPr>
      <w:r w:rsidRPr="00C6457D">
        <w:rPr>
          <w:b/>
          <w:bCs/>
          <w:sz w:val="20"/>
          <w:szCs w:val="20"/>
          <w:lang w:val="kk-KZ"/>
        </w:rPr>
        <w:t xml:space="preserve">1- тақырып. </w:t>
      </w:r>
      <w:r w:rsidR="006A2261" w:rsidRPr="00C6457D">
        <w:rPr>
          <w:b/>
          <w:sz w:val="20"/>
          <w:szCs w:val="20"/>
          <w:lang w:val="kk-KZ" w:eastAsia="en-US"/>
        </w:rPr>
        <w:t>Педагогика – тәрбие мен оқыту жөніндегі ғылым.</w:t>
      </w:r>
    </w:p>
    <w:p w14:paraId="42AD724F" w14:textId="3A4AF869" w:rsidR="00837ACE" w:rsidRPr="00C6457D" w:rsidRDefault="00837ACE" w:rsidP="00672282">
      <w:pPr>
        <w:spacing w:after="0" w:line="240" w:lineRule="auto"/>
        <w:jc w:val="center"/>
        <w:rPr>
          <w:rFonts w:ascii="Times New Roman" w:hAnsi="Times New Roman" w:cs="Times New Roman"/>
          <w:sz w:val="20"/>
          <w:szCs w:val="20"/>
          <w:lang w:val="kk-KZ"/>
        </w:rPr>
      </w:pPr>
    </w:p>
    <w:p w14:paraId="13071D9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lastRenderedPageBreak/>
        <w:t xml:space="preserve">Мақсаты: </w:t>
      </w:r>
      <w:r w:rsidRPr="00C6457D">
        <w:rPr>
          <w:rFonts w:ascii="Times New Roman" w:eastAsia="Times New Roman" w:hAnsi="Times New Roman" w:cs="Times New Roman"/>
          <w:sz w:val="20"/>
          <w:szCs w:val="20"/>
          <w:lang w:val="kk-KZ" w:eastAsia="en-US"/>
        </w:rPr>
        <w:t xml:space="preserve">Педагогика ғылымының жүйесі және жоғары мектеп педагогикасының кәсіби маман дайындаудағы орнын,  </w:t>
      </w:r>
      <w:r w:rsidRPr="00C6457D">
        <w:rPr>
          <w:rFonts w:ascii="Times New Roman" w:hAnsi="Times New Roman" w:cs="Times New Roman"/>
          <w:sz w:val="20"/>
          <w:szCs w:val="20"/>
          <w:lang w:val="kk-KZ"/>
        </w:rPr>
        <w:t xml:space="preserve">педагогика туралы теориялық білімдерін практикалық тұрғыдан негіздеу. </w:t>
      </w:r>
    </w:p>
    <w:p w14:paraId="1307CC8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4A5F4226" w14:textId="77777777"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адам жайлы ғылымдар жүйесіндегі орнын негіздеу. </w:t>
      </w:r>
    </w:p>
    <w:p w14:paraId="437988F1" w14:textId="11912C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Педагогикалық ғылымдардың негізгі категорияларының маңызды сипаттамасын ашып көрсету. </w:t>
      </w:r>
    </w:p>
    <w:p w14:paraId="288756ED" w14:textId="286CB329"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Педагогиканың саласы ретінде жоғары мектеп педагогикасының өзіндік ерекшелігін бөліп көрсету. </w:t>
      </w:r>
    </w:p>
    <w:p w14:paraId="6B1E7F9D" w14:textId="4D6B0D28"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Бұл ғылымның нысаны мен пәніне, оның негізгі міндеттеріне сипаттама беру. </w:t>
      </w:r>
    </w:p>
    <w:p w14:paraId="0C1288BF" w14:textId="44729B1C" w:rsidR="006A2261" w:rsidRPr="00C6457D" w:rsidRDefault="006A2261" w:rsidP="00672282">
      <w:pPr>
        <w:pStyle w:val="ListParagraph1"/>
        <w:numPr>
          <w:ilvl w:val="0"/>
          <w:numId w:val="1"/>
        </w:numPr>
        <w:shd w:val="clear" w:color="auto" w:fill="FFFFFF"/>
        <w:jc w:val="both"/>
        <w:rPr>
          <w:rFonts w:ascii="Times New Roman" w:hAnsi="Times New Roman"/>
          <w:sz w:val="20"/>
          <w:szCs w:val="20"/>
          <w:lang w:val="kk-KZ"/>
        </w:rPr>
      </w:pPr>
      <w:r w:rsidRPr="00C6457D">
        <w:rPr>
          <w:rFonts w:ascii="Times New Roman" w:hAnsi="Times New Roman"/>
          <w:sz w:val="20"/>
          <w:szCs w:val="20"/>
          <w:lang w:val="kk-KZ"/>
        </w:rPr>
        <w:t xml:space="preserve"> Жоғары мектеп педагогикасы бойынша ғылыми әдебиеттердің библиографиялық  тізімін құрастыру. </w:t>
      </w:r>
    </w:p>
    <w:p w14:paraId="1E4D2AD2" w14:textId="77777777" w:rsidR="00F217C0" w:rsidRPr="00C6457D" w:rsidRDefault="00F217C0" w:rsidP="00F217C0">
      <w:pPr>
        <w:spacing w:after="0" w:line="240" w:lineRule="auto"/>
        <w:rPr>
          <w:rFonts w:ascii="Times New Roman" w:hAnsi="Times New Roman" w:cs="Times New Roman"/>
          <w:sz w:val="20"/>
          <w:szCs w:val="20"/>
          <w:lang w:val="kk-KZ"/>
        </w:rPr>
      </w:pPr>
    </w:p>
    <w:p w14:paraId="1170830C" w14:textId="77777777" w:rsidR="00F217C0" w:rsidRPr="00C6457D" w:rsidRDefault="00F217C0" w:rsidP="00672282">
      <w:pPr>
        <w:pStyle w:val="a3"/>
        <w:spacing w:after="0" w:line="240" w:lineRule="auto"/>
        <w:ind w:left="360"/>
        <w:rPr>
          <w:rFonts w:ascii="Times New Roman" w:hAnsi="Times New Roman" w:cs="Times New Roman"/>
          <w:sz w:val="20"/>
          <w:szCs w:val="20"/>
          <w:lang w:val="kk-KZ"/>
        </w:rPr>
      </w:pPr>
    </w:p>
    <w:p w14:paraId="551457AC" w14:textId="66376E2A" w:rsidR="006A2261" w:rsidRPr="00C6457D" w:rsidRDefault="00837ACE" w:rsidP="00672282">
      <w:pPr>
        <w:spacing w:after="0" w:line="240" w:lineRule="auto"/>
        <w:ind w:left="360"/>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Сабақ  түрі – пресс-конференция</w:t>
      </w:r>
      <w:r w:rsidR="006A2261" w:rsidRPr="00C6457D">
        <w:rPr>
          <w:rFonts w:ascii="Times New Roman" w:hAnsi="Times New Roman" w:cs="Times New Roman"/>
          <w:sz w:val="20"/>
          <w:szCs w:val="20"/>
          <w:lang w:val="kk-KZ"/>
        </w:rPr>
        <w:t xml:space="preserve"> (</w:t>
      </w:r>
      <w:r w:rsidR="006A2261" w:rsidRPr="00C6457D">
        <w:rPr>
          <w:rFonts w:ascii="Times New Roman" w:hAnsi="Times New Roman" w:cs="Times New Roman"/>
          <w:bCs/>
          <w:iCs/>
          <w:sz w:val="20"/>
          <w:szCs w:val="20"/>
          <w:lang w:val="kk-KZ"/>
        </w:rPr>
        <w:t>талқылау, ауызша шағын хабарлама, презентация, конспектіні тексеру)</w:t>
      </w:r>
    </w:p>
    <w:p w14:paraId="5599011A" w14:textId="77777777" w:rsidR="006A2261" w:rsidRPr="00C6457D" w:rsidRDefault="006A2261" w:rsidP="00672282">
      <w:pPr>
        <w:spacing w:after="0" w:line="240" w:lineRule="auto"/>
        <w:rPr>
          <w:rFonts w:ascii="Times New Roman" w:hAnsi="Times New Roman" w:cs="Times New Roman"/>
          <w:sz w:val="20"/>
          <w:szCs w:val="20"/>
          <w:lang w:val="kk-KZ"/>
        </w:rPr>
      </w:pPr>
    </w:p>
    <w:p w14:paraId="7F38A292" w14:textId="4BF27362"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C6457D">
        <w:rPr>
          <w:rFonts w:ascii="Times New Roman" w:hAnsi="Times New Roman" w:cs="Times New Roman"/>
          <w:b/>
          <w:bCs/>
          <w:sz w:val="20"/>
          <w:szCs w:val="20"/>
          <w:lang w:val="kk-KZ"/>
        </w:rPr>
        <w:tab/>
      </w:r>
    </w:p>
    <w:p w14:paraId="3AC1B2ED" w14:textId="77777777" w:rsidR="00837ACE" w:rsidRPr="00C6457D" w:rsidRDefault="00837ACE" w:rsidP="00672282">
      <w:pPr>
        <w:spacing w:after="0" w:line="240" w:lineRule="auto"/>
        <w:ind w:left="720"/>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p>
    <w:p w14:paraId="33F9F98D"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Қазақстан Республикасының «Білім туралы» Заңы. - Астана: //Егеменді Қазақстан, Ақорда, 2007.07.27. </w:t>
      </w:r>
    </w:p>
    <w:p w14:paraId="17E76CB1"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жоғары білім берудің даму стратегиясы –Алматы, 1998</w:t>
      </w:r>
    </w:p>
    <w:p w14:paraId="24418D4E"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гуманитарлық білім беру тұжырымдамасы // Егемен Қазақстан, 26 тамыз, 1994</w:t>
      </w:r>
    </w:p>
    <w:p w14:paraId="01D6BC5C" w14:textId="77777777" w:rsidR="00837ACE" w:rsidRPr="00C6457D" w:rsidRDefault="00837ACE" w:rsidP="00672282">
      <w:pPr>
        <w:pStyle w:val="a3"/>
        <w:numPr>
          <w:ilvl w:val="0"/>
          <w:numId w:val="2"/>
        </w:numPr>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ҚР  педагогикалық білім беру тұжырымдамасы - Алматы, 2003</w:t>
      </w:r>
    </w:p>
    <w:p w14:paraId="2604D2CA" w14:textId="77777777" w:rsidR="00837ACE" w:rsidRPr="00C6457D" w:rsidRDefault="00837ACE" w:rsidP="00672282">
      <w:pPr>
        <w:spacing w:after="0" w:line="240" w:lineRule="auto"/>
        <w:rPr>
          <w:rFonts w:ascii="Times New Roman" w:hAnsi="Times New Roman" w:cs="Times New Roman"/>
          <w:sz w:val="20"/>
          <w:szCs w:val="20"/>
        </w:rPr>
      </w:pPr>
    </w:p>
    <w:p w14:paraId="1B708C39" w14:textId="77777777" w:rsidR="00F217C0" w:rsidRPr="00C6457D" w:rsidRDefault="00F217C0" w:rsidP="00672282">
      <w:pPr>
        <w:spacing w:after="0" w:line="240" w:lineRule="auto"/>
        <w:rPr>
          <w:rFonts w:ascii="Times New Roman" w:hAnsi="Times New Roman" w:cs="Times New Roman"/>
          <w:sz w:val="20"/>
          <w:szCs w:val="20"/>
        </w:rPr>
      </w:pPr>
    </w:p>
    <w:p w14:paraId="47C02B7E" w14:textId="77777777" w:rsidR="00F217C0" w:rsidRPr="00C6457D" w:rsidRDefault="00F217C0" w:rsidP="00672282">
      <w:pPr>
        <w:spacing w:after="0" w:line="240" w:lineRule="auto"/>
        <w:rPr>
          <w:rFonts w:ascii="Times New Roman" w:hAnsi="Times New Roman" w:cs="Times New Roman"/>
          <w:sz w:val="20"/>
          <w:szCs w:val="20"/>
        </w:rPr>
      </w:pPr>
    </w:p>
    <w:p w14:paraId="7BA0FDBB" w14:textId="77777777" w:rsidR="00987177" w:rsidRPr="00C6457D" w:rsidRDefault="00837ACE" w:rsidP="00672282">
      <w:pPr>
        <w:spacing w:after="0" w:line="240" w:lineRule="auto"/>
        <w:jc w:val="center"/>
        <w:rPr>
          <w:rFonts w:ascii="Times New Roman" w:hAnsi="Times New Roman" w:cs="Times New Roman"/>
          <w:b/>
          <w:sz w:val="20"/>
          <w:szCs w:val="20"/>
          <w:lang w:val="kk-KZ" w:eastAsia="en-US"/>
        </w:rPr>
      </w:pPr>
      <w:r w:rsidRPr="00C6457D">
        <w:rPr>
          <w:rFonts w:ascii="Times New Roman" w:hAnsi="Times New Roman" w:cs="Times New Roman"/>
          <w:b/>
          <w:sz w:val="20"/>
          <w:szCs w:val="20"/>
          <w:lang w:val="kk-KZ"/>
        </w:rPr>
        <w:t>2</w:t>
      </w:r>
      <w:r w:rsidRPr="00C6457D">
        <w:rPr>
          <w:rFonts w:ascii="Times New Roman" w:hAnsi="Times New Roman" w:cs="Times New Roman"/>
          <w:b/>
          <w:bCs/>
          <w:sz w:val="20"/>
          <w:szCs w:val="20"/>
        </w:rPr>
        <w:t>-</w:t>
      </w:r>
      <w:r w:rsidRPr="00C6457D">
        <w:rPr>
          <w:rFonts w:ascii="Times New Roman" w:hAnsi="Times New Roman" w:cs="Times New Roman"/>
          <w:b/>
          <w:bCs/>
          <w:sz w:val="20"/>
          <w:szCs w:val="20"/>
          <w:lang w:val="kk-KZ"/>
        </w:rPr>
        <w:t>тақырып.</w:t>
      </w:r>
      <w:r w:rsidRPr="00C6457D">
        <w:rPr>
          <w:rFonts w:ascii="Times New Roman" w:hAnsi="Times New Roman" w:cs="Times New Roman"/>
          <w:b/>
          <w:sz w:val="20"/>
          <w:szCs w:val="20"/>
          <w:lang w:val="kk-KZ"/>
        </w:rPr>
        <w:t xml:space="preserve"> </w:t>
      </w:r>
      <w:r w:rsidR="00987177" w:rsidRPr="00C6457D">
        <w:rPr>
          <w:rFonts w:ascii="Times New Roman" w:hAnsi="Times New Roman" w:cs="Times New Roman"/>
          <w:b/>
          <w:sz w:val="20"/>
          <w:szCs w:val="20"/>
          <w:lang w:val="kk-KZ" w:eastAsia="en-US"/>
        </w:rPr>
        <w:t>Заманауи жоғары мектеп педагогикасының әдіснамалық негіздері.</w:t>
      </w:r>
    </w:p>
    <w:p w14:paraId="3ECDA64F" w14:textId="77777777" w:rsidR="00987177" w:rsidRPr="00C6457D" w:rsidRDefault="00987177" w:rsidP="00672282">
      <w:pPr>
        <w:spacing w:after="0" w:line="240" w:lineRule="auto"/>
        <w:jc w:val="center"/>
        <w:rPr>
          <w:rFonts w:ascii="Times New Roman" w:hAnsi="Times New Roman" w:cs="Times New Roman"/>
          <w:b/>
          <w:sz w:val="20"/>
          <w:szCs w:val="20"/>
          <w:lang w:val="kk-KZ" w:eastAsia="en-US"/>
        </w:rPr>
      </w:pPr>
    </w:p>
    <w:p w14:paraId="75D0C807" w14:textId="05E7D58B"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w:t>
      </w:r>
      <w:r w:rsidR="00EF546A" w:rsidRPr="00C6457D">
        <w:rPr>
          <w:rFonts w:ascii="Times New Roman" w:hAnsi="Times New Roman" w:cs="Times New Roman"/>
          <w:sz w:val="20"/>
          <w:szCs w:val="20"/>
          <w:lang w:val="kk-KZ"/>
        </w:rPr>
        <w:t xml:space="preserve">Жоғары мектеп педагогикасының әдіснамалық негіздерін </w:t>
      </w:r>
      <w:r w:rsidRPr="00C6457D">
        <w:rPr>
          <w:rFonts w:ascii="Times New Roman" w:hAnsi="Times New Roman" w:cs="Times New Roman"/>
          <w:sz w:val="20"/>
          <w:szCs w:val="20"/>
          <w:lang w:val="kk-KZ"/>
        </w:rPr>
        <w:t xml:space="preserve">теориялық тұрғыдан талдау . </w:t>
      </w:r>
    </w:p>
    <w:p w14:paraId="6596AB27"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sz w:val="20"/>
          <w:szCs w:val="20"/>
          <w:lang w:val="kk-KZ"/>
        </w:rPr>
        <w:t xml:space="preserve">Қарастырылатын мәселелер: </w:t>
      </w:r>
    </w:p>
    <w:p w14:paraId="6899FAB2" w14:textId="52662905"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 Жоғары мектеп педагогикасының әдіснамалық негіздерін дәлелдеу.</w:t>
      </w:r>
    </w:p>
    <w:p w14:paraId="763368D6"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Жоғары мектеп педагогикасының әдіснамалық тұғырларына қысқаша сипаттама беру.  </w:t>
      </w:r>
    </w:p>
    <w:p w14:paraId="2D49C258"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Құзыреттілік тұғырдың мәндік сипаттамасын ашып көрсету. </w:t>
      </w:r>
    </w:p>
    <w:p w14:paraId="01B17354" w14:textId="77777777" w:rsidR="00EF546A" w:rsidRPr="00C6457D" w:rsidRDefault="00EF546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Тақырып бойынша презентация дайындау.</w:t>
      </w:r>
    </w:p>
    <w:p w14:paraId="695606ED" w14:textId="20FBB388" w:rsidR="00FB3F34"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шығармашылық жұмыс.</w:t>
      </w:r>
      <w:r w:rsidR="00EF546A" w:rsidRPr="00C6457D">
        <w:rPr>
          <w:rFonts w:ascii="Times New Roman" w:hAnsi="Times New Roman" w:cs="Times New Roman"/>
          <w:b/>
          <w:bCs/>
          <w:sz w:val="20"/>
          <w:szCs w:val="20"/>
          <w:lang w:val="kk-KZ"/>
        </w:rPr>
        <w:t xml:space="preserve"> </w:t>
      </w:r>
      <w:r w:rsidR="00EF546A" w:rsidRPr="00C6457D">
        <w:rPr>
          <w:rFonts w:ascii="Times New Roman" w:hAnsi="Times New Roman" w:cs="Times New Roman"/>
          <w:sz w:val="20"/>
          <w:szCs w:val="20"/>
          <w:lang w:val="kk-KZ"/>
        </w:rPr>
        <w:t>пікірталас (</w:t>
      </w:r>
      <w:r w:rsidR="00EF546A" w:rsidRPr="00C6457D">
        <w:rPr>
          <w:rFonts w:ascii="Times New Roman" w:hAnsi="Times New Roman" w:cs="Times New Roman"/>
          <w:bCs/>
          <w:iCs/>
          <w:sz w:val="20"/>
          <w:szCs w:val="20"/>
          <w:lang w:val="kk-KZ"/>
        </w:rPr>
        <w:t>салыстырмалы талдау, шағын хабарлама)</w:t>
      </w:r>
    </w:p>
    <w:p w14:paraId="2454A1D1" w14:textId="77777777" w:rsidR="00FB3F34" w:rsidRPr="00C6457D" w:rsidRDefault="00FB3F34" w:rsidP="00672282">
      <w:pPr>
        <w:spacing w:after="0" w:line="240" w:lineRule="auto"/>
        <w:rPr>
          <w:rFonts w:ascii="Times New Roman" w:hAnsi="Times New Roman" w:cs="Times New Roman"/>
          <w:sz w:val="20"/>
          <w:szCs w:val="20"/>
          <w:lang w:val="kk-KZ"/>
        </w:rPr>
      </w:pPr>
    </w:p>
    <w:p w14:paraId="42EEF12C" w14:textId="6A40812B"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14:paraId="20B8C211" w14:textId="77777777" w:rsidR="00987177" w:rsidRPr="00C6457D" w:rsidRDefault="00987177" w:rsidP="00672282">
      <w:pPr>
        <w:spacing w:after="0" w:line="240" w:lineRule="auto"/>
        <w:rPr>
          <w:rFonts w:ascii="Times New Roman" w:hAnsi="Times New Roman" w:cs="Times New Roman"/>
          <w:sz w:val="20"/>
          <w:szCs w:val="20"/>
          <w:lang w:val="kk-KZ"/>
        </w:rPr>
      </w:pPr>
    </w:p>
    <w:p w14:paraId="63A70E08"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1AD23C13"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Ахметова Г.К., З.А.Исаева .Педагогика для магистратуры университетов.Алматы, 2017 </w:t>
      </w:r>
    </w:p>
    <w:p w14:paraId="0E575F5A" w14:textId="77777777" w:rsidR="00837ACE" w:rsidRPr="00C6457D" w:rsidRDefault="00837ACE">
      <w:pPr>
        <w:pStyle w:val="a3"/>
        <w:numPr>
          <w:ilvl w:val="0"/>
          <w:numId w:val="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құралы/Ж.Р. Баширова, Н.С., Ұ.Б.Төлешова және т. б.; әл-Фараби атын. ҚазҰУ.- Алматы: Қазақ ун-ті, 2015.- 188 </w:t>
      </w:r>
    </w:p>
    <w:p w14:paraId="48F1A6E2" w14:textId="77777777" w:rsidR="00837ACE" w:rsidRPr="00C6457D" w:rsidRDefault="00837ACE">
      <w:pPr>
        <w:pStyle w:val="a3"/>
        <w:numPr>
          <w:ilvl w:val="0"/>
          <w:numId w:val="3"/>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99C05DD" w14:textId="77777777" w:rsidR="00837ACE" w:rsidRPr="00C6457D" w:rsidRDefault="00837ACE">
      <w:pPr>
        <w:pStyle w:val="a3"/>
        <w:numPr>
          <w:ilvl w:val="0"/>
          <w:numId w:val="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199E059"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3740BA48" w14:textId="77777777" w:rsidR="00837ACE" w:rsidRPr="00C6457D" w:rsidRDefault="00837ACE">
      <w:pPr>
        <w:numPr>
          <w:ilvl w:val="0"/>
          <w:numId w:val="3"/>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937310D" w14:textId="77777777" w:rsidR="00837ACE" w:rsidRPr="00C6457D" w:rsidRDefault="00837ACE">
      <w:pPr>
        <w:numPr>
          <w:ilvl w:val="0"/>
          <w:numId w:val="3"/>
        </w:numPr>
        <w:tabs>
          <w:tab w:val="left" w:pos="720"/>
        </w:tabs>
        <w:spacing w:after="0" w:line="240" w:lineRule="auto"/>
        <w:contextualSpacing/>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BE100" w14:textId="72E37305" w:rsidR="00CB05A3" w:rsidRPr="00C6457D" w:rsidRDefault="00CB05A3" w:rsidP="00672282">
      <w:pPr>
        <w:spacing w:after="0" w:line="240" w:lineRule="auto"/>
        <w:rPr>
          <w:rFonts w:ascii="Times New Roman" w:hAnsi="Times New Roman" w:cs="Times New Roman"/>
          <w:sz w:val="20"/>
          <w:szCs w:val="20"/>
          <w:lang w:val="kk-KZ"/>
        </w:rPr>
      </w:pPr>
    </w:p>
    <w:p w14:paraId="1AC08599" w14:textId="77777777" w:rsidR="00CB05A3" w:rsidRPr="00C6457D" w:rsidRDefault="00CB05A3" w:rsidP="00672282">
      <w:pPr>
        <w:spacing w:after="0" w:line="240" w:lineRule="auto"/>
        <w:rPr>
          <w:rFonts w:ascii="Times New Roman" w:hAnsi="Times New Roman" w:cs="Times New Roman"/>
          <w:sz w:val="20"/>
          <w:szCs w:val="20"/>
          <w:lang w:val="kk-KZ"/>
        </w:rPr>
      </w:pPr>
    </w:p>
    <w:p w14:paraId="73233B0D" w14:textId="77777777" w:rsidR="00FB3F34" w:rsidRDefault="00FB3F34" w:rsidP="00672282">
      <w:pPr>
        <w:spacing w:after="0" w:line="240" w:lineRule="auto"/>
        <w:rPr>
          <w:rFonts w:ascii="Times New Roman" w:hAnsi="Times New Roman" w:cs="Times New Roman"/>
          <w:sz w:val="20"/>
          <w:szCs w:val="20"/>
          <w:lang w:val="kk-KZ"/>
        </w:rPr>
      </w:pPr>
    </w:p>
    <w:p w14:paraId="34CB3858" w14:textId="77777777" w:rsidR="00720159" w:rsidRPr="00C6457D" w:rsidRDefault="00720159" w:rsidP="00672282">
      <w:pPr>
        <w:spacing w:after="0" w:line="240" w:lineRule="auto"/>
        <w:rPr>
          <w:rFonts w:ascii="Times New Roman" w:hAnsi="Times New Roman" w:cs="Times New Roman"/>
          <w:sz w:val="20"/>
          <w:szCs w:val="20"/>
          <w:lang w:val="kk-KZ"/>
        </w:rPr>
      </w:pPr>
    </w:p>
    <w:p w14:paraId="299D48FA" w14:textId="77777777" w:rsidR="00FB3F34" w:rsidRPr="00C6457D" w:rsidRDefault="00FB3F34" w:rsidP="00672282">
      <w:pPr>
        <w:spacing w:after="0" w:line="240" w:lineRule="auto"/>
        <w:rPr>
          <w:rFonts w:ascii="Times New Roman" w:hAnsi="Times New Roman" w:cs="Times New Roman"/>
          <w:sz w:val="20"/>
          <w:szCs w:val="20"/>
          <w:lang w:val="kk-KZ"/>
        </w:rPr>
      </w:pPr>
    </w:p>
    <w:p w14:paraId="12055DFD" w14:textId="77777777" w:rsidR="00FB3F34" w:rsidRPr="00C6457D" w:rsidRDefault="00FB3F34" w:rsidP="00672282">
      <w:pPr>
        <w:spacing w:after="0" w:line="240" w:lineRule="auto"/>
        <w:rPr>
          <w:rFonts w:ascii="Times New Roman" w:hAnsi="Times New Roman" w:cs="Times New Roman"/>
          <w:sz w:val="20"/>
          <w:szCs w:val="20"/>
          <w:lang w:val="kk-KZ"/>
        </w:rPr>
      </w:pPr>
    </w:p>
    <w:p w14:paraId="72F36B1B" w14:textId="77777777" w:rsidR="00FB3F34" w:rsidRPr="00C6457D" w:rsidRDefault="00FB3F34" w:rsidP="00672282">
      <w:pPr>
        <w:spacing w:after="0" w:line="240" w:lineRule="auto"/>
        <w:rPr>
          <w:rFonts w:ascii="Times New Roman" w:hAnsi="Times New Roman" w:cs="Times New Roman"/>
          <w:sz w:val="20"/>
          <w:szCs w:val="20"/>
          <w:lang w:val="kk-KZ"/>
        </w:rPr>
      </w:pPr>
    </w:p>
    <w:p w14:paraId="02218CCE" w14:textId="3A12F92C" w:rsidR="00CB05A3"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3 -тақырып. </w:t>
      </w:r>
      <w:r w:rsidR="00CB05A3" w:rsidRPr="00C6457D">
        <w:rPr>
          <w:rFonts w:ascii="Times New Roman" w:hAnsi="Times New Roman" w:cs="Times New Roman"/>
          <w:b/>
          <w:sz w:val="20"/>
          <w:szCs w:val="20"/>
          <w:lang w:val="kk-KZ"/>
        </w:rPr>
        <w:t>Қазіргі заманғы білім беру парадигмалары</w:t>
      </w:r>
      <w:r w:rsidR="00CB05A3" w:rsidRPr="00C6457D">
        <w:rPr>
          <w:rFonts w:ascii="Times New Roman" w:hAnsi="Times New Roman" w:cs="Times New Roman"/>
          <w:sz w:val="20"/>
          <w:szCs w:val="20"/>
          <w:lang w:val="kk-KZ"/>
        </w:rPr>
        <w:t>:</w:t>
      </w:r>
      <w:r w:rsidR="00CB05A3" w:rsidRPr="00C6457D">
        <w:rPr>
          <w:rFonts w:ascii="Times New Roman" w:hAnsi="Times New Roman" w:cs="Times New Roman"/>
          <w:b/>
          <w:sz w:val="20"/>
          <w:szCs w:val="20"/>
          <w:lang w:val="kk-KZ"/>
        </w:rPr>
        <w:t xml:space="preserve"> </w:t>
      </w:r>
    </w:p>
    <w:p w14:paraId="301D5678" w14:textId="77777777" w:rsidR="008C6A14" w:rsidRPr="00C6457D" w:rsidRDefault="008C6A14"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Мақсаты: Қазіргі заманғы білім беру парадигмаларын талдау</w:t>
      </w:r>
    </w:p>
    <w:p w14:paraId="55714E91" w14:textId="708B190D" w:rsidR="00CB05A3" w:rsidRPr="00C6457D" w:rsidRDefault="00CB05A3"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 Сұрақтарды талқылау:</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«Парадигма» ұғымы. Білім беру парадигмалары. Парадигманың түрлері. Білім беру парадигмасының психологиялық аспектілері. Интегралды парадигмалар.</w:t>
      </w:r>
    </w:p>
    <w:p w14:paraId="76DFE0FF" w14:textId="77777777" w:rsidR="00CB05A3" w:rsidRPr="00C6457D" w:rsidRDefault="00CB05A3" w:rsidP="00672282">
      <w:pPr>
        <w:pStyle w:val="26"/>
        <w:shd w:val="clear" w:color="auto" w:fill="FFFFFF"/>
        <w:ind w:left="0" w:right="40" w:firstLine="0"/>
        <w:jc w:val="both"/>
        <w:rPr>
          <w:rFonts w:ascii="Times New Roman" w:hAnsi="Times New Roman"/>
          <w:sz w:val="20"/>
          <w:szCs w:val="20"/>
          <w:lang w:val="kk-KZ"/>
        </w:rPr>
      </w:pPr>
      <w:r w:rsidRPr="00C6457D">
        <w:rPr>
          <w:rFonts w:ascii="Times New Roman" w:hAnsi="Times New Roman"/>
          <w:sz w:val="20"/>
          <w:szCs w:val="20"/>
          <w:lang w:val="kk-KZ"/>
        </w:rPr>
        <w:t xml:space="preserve">2. Тақырып бойынша презентация дайындау. </w:t>
      </w:r>
    </w:p>
    <w:p w14:paraId="10C4DEBE" w14:textId="22A3FDDD" w:rsidR="00837ACE" w:rsidRPr="00C6457D" w:rsidRDefault="008C6A14" w:rsidP="00672282">
      <w:pPr>
        <w:spacing w:after="0" w:line="240" w:lineRule="auto"/>
        <w:jc w:val="center"/>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lastRenderedPageBreak/>
        <w:t>Сабақ түрі</w:t>
      </w:r>
      <w:r w:rsidR="00CB05A3" w:rsidRPr="00C6457D">
        <w:rPr>
          <w:rFonts w:ascii="Times New Roman" w:hAnsi="Times New Roman" w:cs="Times New Roman"/>
          <w:i/>
          <w:sz w:val="20"/>
          <w:szCs w:val="20"/>
          <w:lang w:val="kk-KZ"/>
        </w:rPr>
        <w:t>:</w:t>
      </w:r>
      <w:r w:rsidR="00CB05A3" w:rsidRPr="00C6457D">
        <w:rPr>
          <w:rFonts w:ascii="Times New Roman" w:hAnsi="Times New Roman" w:cs="Times New Roman"/>
          <w:sz w:val="20"/>
          <w:szCs w:val="20"/>
          <w:lang w:val="kk-KZ"/>
        </w:rPr>
        <w:t xml:space="preserve"> семинар-пікірталас (</w:t>
      </w:r>
      <w:r w:rsidR="00CB05A3" w:rsidRPr="00C6457D">
        <w:rPr>
          <w:rFonts w:ascii="Times New Roman" w:hAnsi="Times New Roman" w:cs="Times New Roman"/>
          <w:bCs/>
          <w:iCs/>
          <w:sz w:val="20"/>
          <w:szCs w:val="20"/>
          <w:lang w:val="kk-KZ"/>
        </w:rPr>
        <w:t>салыстырмалы талдау, шағын хабарлама, баяндама, талдау және жинақтау)</w:t>
      </w:r>
      <w:r w:rsidR="00CB05A3" w:rsidRPr="00C6457D">
        <w:rPr>
          <w:rFonts w:ascii="Times New Roman" w:hAnsi="Times New Roman" w:cs="Times New Roman"/>
          <w:sz w:val="20"/>
          <w:szCs w:val="20"/>
          <w:lang w:val="kk-KZ"/>
        </w:rPr>
        <w:t>.</w:t>
      </w:r>
    </w:p>
    <w:p w14:paraId="6F444102" w14:textId="3F1C12E3" w:rsidR="00FB3F34" w:rsidRPr="00C6457D" w:rsidRDefault="00837ACE" w:rsidP="00FB3F34">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топ (4-5адам) топтарға бөлініп, сұрақтар негізінде болашақ жоғары мектеп оқытушысының моделін құрастырады. 10 минут, содан кейін әрбір топ өздерінің құрастырған модельдерін қорғайды. Соңында, барлығы бірі</w:t>
      </w:r>
      <w:r w:rsidR="00FB3F34" w:rsidRPr="00C6457D">
        <w:rPr>
          <w:rFonts w:ascii="Times New Roman" w:hAnsi="Times New Roman" w:cs="Times New Roman"/>
          <w:sz w:val="20"/>
          <w:szCs w:val="20"/>
          <w:lang w:val="kk-KZ"/>
        </w:rPr>
        <w:t xml:space="preserve">гіп, ортақ модель құрастырады. </w:t>
      </w:r>
    </w:p>
    <w:p w14:paraId="287EDA0C" w14:textId="77777777" w:rsidR="00FB3F34" w:rsidRPr="00C6457D" w:rsidRDefault="00FB3F34" w:rsidP="00672282">
      <w:pPr>
        <w:spacing w:after="0" w:line="240" w:lineRule="auto"/>
        <w:rPr>
          <w:rFonts w:ascii="Times New Roman" w:hAnsi="Times New Roman" w:cs="Times New Roman"/>
          <w:sz w:val="20"/>
          <w:szCs w:val="20"/>
          <w:lang w:val="kk-KZ"/>
        </w:rPr>
      </w:pPr>
    </w:p>
    <w:p w14:paraId="257FBCA0" w14:textId="77777777" w:rsidR="00FB3F34" w:rsidRPr="00C6457D" w:rsidRDefault="00FB3F34" w:rsidP="00672282">
      <w:pPr>
        <w:spacing w:after="0" w:line="240" w:lineRule="auto"/>
        <w:rPr>
          <w:rFonts w:ascii="Times New Roman" w:hAnsi="Times New Roman" w:cs="Times New Roman"/>
          <w:sz w:val="20"/>
          <w:szCs w:val="20"/>
          <w:lang w:val="kk-KZ"/>
        </w:rPr>
      </w:pPr>
    </w:p>
    <w:p w14:paraId="14FE1707"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2C6115A"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 Н.С.Әлғожаева, Ұ.Б.Төлешова және т. б.; әл-Фараби атын. ҚазҰУ.- Алматы: Қазақ ун-ті, 2015.- 188 </w:t>
      </w:r>
    </w:p>
    <w:p w14:paraId="3394912C" w14:textId="77777777" w:rsidR="00837ACE" w:rsidRPr="00C6457D" w:rsidRDefault="00837ACE">
      <w:pPr>
        <w:pStyle w:val="a3"/>
        <w:numPr>
          <w:ilvl w:val="0"/>
          <w:numId w:val="4"/>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59218FA" w14:textId="77777777" w:rsidR="00837ACE" w:rsidRPr="00C6457D" w:rsidRDefault="00837ACE">
      <w:pPr>
        <w:pStyle w:val="a3"/>
        <w:numPr>
          <w:ilvl w:val="0"/>
          <w:numId w:val="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0D5206A"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B494411" w14:textId="77777777" w:rsidR="00837ACE" w:rsidRPr="00C6457D" w:rsidRDefault="00837ACE">
      <w:pPr>
        <w:pStyle w:val="a3"/>
        <w:numPr>
          <w:ilvl w:val="0"/>
          <w:numId w:val="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4C53DE8" w14:textId="77777777" w:rsidR="00837ACE" w:rsidRPr="00C6457D" w:rsidRDefault="00837ACE">
      <w:pPr>
        <w:pStyle w:val="a3"/>
        <w:numPr>
          <w:ilvl w:val="0"/>
          <w:numId w:val="4"/>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DE4BF54"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B47E0D9" w14:textId="77777777" w:rsidR="00C31172" w:rsidRPr="00C6457D" w:rsidRDefault="00C31172" w:rsidP="00672282">
      <w:pPr>
        <w:spacing w:after="0" w:line="240" w:lineRule="auto"/>
        <w:jc w:val="both"/>
        <w:rPr>
          <w:rFonts w:ascii="Times New Roman" w:hAnsi="Times New Roman" w:cs="Times New Roman"/>
          <w:b/>
          <w:bCs/>
          <w:sz w:val="20"/>
          <w:szCs w:val="20"/>
          <w:lang w:val="kk-KZ"/>
        </w:rPr>
      </w:pPr>
    </w:p>
    <w:p w14:paraId="2B8CCF63" w14:textId="3489A59B" w:rsidR="00837ACE" w:rsidRPr="00C6457D" w:rsidRDefault="00837ACE" w:rsidP="00C31172">
      <w:pPr>
        <w:spacing w:after="0" w:line="240" w:lineRule="auto"/>
        <w:jc w:val="both"/>
        <w:rPr>
          <w:rFonts w:ascii="Times New Roman" w:hAnsi="Times New Roman" w:cs="Times New Roman"/>
          <w:bCs/>
          <w:i/>
          <w:sz w:val="20"/>
          <w:szCs w:val="20"/>
          <w:lang w:val="kk-KZ"/>
        </w:rPr>
      </w:pPr>
      <w:r w:rsidRPr="00C6457D">
        <w:rPr>
          <w:rFonts w:ascii="Times New Roman" w:hAnsi="Times New Roman" w:cs="Times New Roman"/>
          <w:b/>
          <w:bCs/>
          <w:sz w:val="20"/>
          <w:szCs w:val="20"/>
          <w:lang w:val="kk-KZ"/>
        </w:rPr>
        <w:t xml:space="preserve">4- тақырып. </w:t>
      </w:r>
      <w:r w:rsidR="00615C57" w:rsidRPr="00C6457D">
        <w:rPr>
          <w:rFonts w:ascii="Times New Roman" w:hAnsi="Times New Roman" w:cs="Times New Roman"/>
          <w:b/>
          <w:sz w:val="20"/>
          <w:szCs w:val="20"/>
          <w:lang w:val="kk-KZ"/>
        </w:rPr>
        <w:t>Қазақстандағы жоғары білім берудің дамуы.</w:t>
      </w:r>
      <w:r w:rsidR="00C31172" w:rsidRPr="00C6457D">
        <w:rPr>
          <w:rStyle w:val="a5"/>
          <w:rFonts w:ascii="Times New Roman" w:hAnsi="Times New Roman" w:cs="Times New Roman"/>
          <w:b w:val="0"/>
          <w:i/>
          <w:sz w:val="20"/>
          <w:szCs w:val="20"/>
          <w:lang w:val="kk-KZ"/>
        </w:rPr>
        <w:t xml:space="preserve"> </w:t>
      </w:r>
    </w:p>
    <w:p w14:paraId="53FCC295" w14:textId="7AE5AA60" w:rsidR="00837ACE" w:rsidRPr="00C6457D" w:rsidRDefault="00837ACE" w:rsidP="00672282">
      <w:pPr>
        <w:spacing w:after="0" w:line="240" w:lineRule="auto"/>
        <w:rPr>
          <w:rFonts w:ascii="Times New Roman" w:eastAsia="Calibri" w:hAnsi="Times New Roman" w:cs="Times New Roman"/>
          <w:b/>
          <w:sz w:val="20"/>
          <w:szCs w:val="20"/>
          <w:lang w:val="kk-KZ" w:eastAsia="en-US"/>
        </w:rPr>
      </w:pPr>
      <w:r w:rsidRPr="00C6457D">
        <w:rPr>
          <w:rFonts w:ascii="Times New Roman" w:hAnsi="Times New Roman" w:cs="Times New Roman"/>
          <w:b/>
          <w:bCs/>
          <w:sz w:val="20"/>
          <w:szCs w:val="20"/>
          <w:lang w:val="kk-KZ"/>
        </w:rPr>
        <w:t xml:space="preserve">Мақсаты: </w:t>
      </w:r>
      <w:r w:rsidRPr="00C6457D">
        <w:rPr>
          <w:rFonts w:ascii="Times New Roman" w:eastAsia="Calibri" w:hAnsi="Times New Roman" w:cs="Times New Roman"/>
          <w:sz w:val="20"/>
          <w:szCs w:val="20"/>
          <w:lang w:val="kk-KZ" w:eastAsia="en-US"/>
        </w:rPr>
        <w:t xml:space="preserve">Жоғары мектеп педагогикасының  </w:t>
      </w:r>
      <w:r w:rsidR="00615C57" w:rsidRPr="00C6457D">
        <w:rPr>
          <w:rFonts w:ascii="Times New Roman" w:eastAsia="Calibri" w:hAnsi="Times New Roman" w:cs="Times New Roman"/>
          <w:sz w:val="20"/>
          <w:szCs w:val="20"/>
          <w:lang w:val="kk-KZ" w:eastAsia="en-US"/>
        </w:rPr>
        <w:t xml:space="preserve">білім беру салаларын талдау </w:t>
      </w:r>
      <w:r w:rsidRPr="00C6457D">
        <w:rPr>
          <w:rFonts w:ascii="Times New Roman" w:eastAsia="Calibri" w:hAnsi="Times New Roman" w:cs="Times New Roman"/>
          <w:b/>
          <w:sz w:val="20"/>
          <w:szCs w:val="20"/>
          <w:lang w:val="kk-KZ" w:eastAsia="en-US"/>
        </w:rPr>
        <w:t xml:space="preserve"> </w:t>
      </w:r>
    </w:p>
    <w:p w14:paraId="22C1C21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A8861B"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 Әлемдік білім беру кеңістігіндегі Қазақстанның жоғары білім беру жүйесінің орнын анықтау. </w:t>
      </w:r>
    </w:p>
    <w:p w14:paraId="2D2D65B8"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2.Қазақстанның жоғары білімін дамытудың ерекшеліктерін негіздеу.  Қазақстанның білім беру жүйесін реформалаудың қағидалары. </w:t>
      </w:r>
    </w:p>
    <w:p w14:paraId="41A40841" w14:textId="77777777"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3.Қазақстандағы жоғары білімнің құрылымы, бағыттары. Жоғары білімнің көпдеңгейлі сипаты. </w:t>
      </w:r>
    </w:p>
    <w:p w14:paraId="08CE47FB" w14:textId="11EBC47D" w:rsidR="00615C57" w:rsidRPr="00C6457D" w:rsidRDefault="00615C57"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4. Жоғары білім беру субъектілері және олардың функционалық қызметтері. Жоғары оқу орындары және оларға сипаттама. </w:t>
      </w:r>
    </w:p>
    <w:p w14:paraId="5FA09A5C" w14:textId="087F2CF1"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іскерлік ойын</w:t>
      </w:r>
      <w:r w:rsidR="00615C57" w:rsidRPr="00C6457D">
        <w:rPr>
          <w:rFonts w:ascii="Times New Roman" w:hAnsi="Times New Roman" w:cs="Times New Roman"/>
          <w:sz w:val="20"/>
          <w:szCs w:val="20"/>
          <w:lang w:val="kk-KZ"/>
        </w:rPr>
        <w:t>(рефератты қорғау, сызбанұсқа құрастыру, конспектілеу</w:t>
      </w:r>
    </w:p>
    <w:p w14:paraId="3935AB87" w14:textId="7E348AD5" w:rsidR="00615C57"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Берілген сұрақ көлемінде 5-7 минутқа дәріс құрастырып, оқытушы ретінде баяндайды. </w:t>
      </w:r>
    </w:p>
    <w:p w14:paraId="7C84EE2E" w14:textId="77777777" w:rsidR="00615C57" w:rsidRPr="00C6457D" w:rsidRDefault="00615C57" w:rsidP="00672282">
      <w:pPr>
        <w:spacing w:after="0" w:line="240" w:lineRule="auto"/>
        <w:rPr>
          <w:rFonts w:ascii="Times New Roman" w:hAnsi="Times New Roman" w:cs="Times New Roman"/>
          <w:sz w:val="20"/>
          <w:szCs w:val="20"/>
          <w:lang w:val="kk-KZ"/>
        </w:rPr>
      </w:pPr>
    </w:p>
    <w:p w14:paraId="1FA2FEC8" w14:textId="77777777" w:rsidR="00C31172" w:rsidRPr="00C6457D" w:rsidRDefault="00C31172" w:rsidP="00672282">
      <w:pPr>
        <w:spacing w:after="0" w:line="240" w:lineRule="auto"/>
        <w:rPr>
          <w:rFonts w:ascii="Times New Roman" w:hAnsi="Times New Roman" w:cs="Times New Roman"/>
          <w:sz w:val="20"/>
          <w:szCs w:val="20"/>
          <w:lang w:val="kk-KZ"/>
        </w:rPr>
      </w:pPr>
    </w:p>
    <w:p w14:paraId="74849FBA" w14:textId="77777777" w:rsidR="00837ACE" w:rsidRPr="00C6457D" w:rsidRDefault="00837ACE" w:rsidP="00672282">
      <w:pPr>
        <w:spacing w:after="0" w:line="240" w:lineRule="auto"/>
        <w:ind w:left="425"/>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EF085C7" w14:textId="77777777" w:rsidR="00837ACE" w:rsidRPr="00C6457D" w:rsidRDefault="00837ACE">
      <w:pPr>
        <w:pStyle w:val="a3"/>
        <w:numPr>
          <w:ilvl w:val="0"/>
          <w:numId w:val="5"/>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0C48E9A7" w14:textId="77777777" w:rsidR="00837ACE" w:rsidRPr="00C6457D" w:rsidRDefault="00837ACE">
      <w:pPr>
        <w:pStyle w:val="a3"/>
        <w:numPr>
          <w:ilvl w:val="0"/>
          <w:numId w:val="5"/>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3874A5" w14:textId="77777777" w:rsidR="00837ACE" w:rsidRPr="00C6457D" w:rsidRDefault="00837ACE">
      <w:pPr>
        <w:pStyle w:val="a3"/>
        <w:numPr>
          <w:ilvl w:val="0"/>
          <w:numId w:val="5"/>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4DFDAFF"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AE1488B" w14:textId="77777777" w:rsidR="00837ACE" w:rsidRPr="00C6457D" w:rsidRDefault="00837ACE">
      <w:pPr>
        <w:numPr>
          <w:ilvl w:val="0"/>
          <w:numId w:val="5"/>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FA8E985" w14:textId="77777777" w:rsidR="00837ACE" w:rsidRPr="00C6457D" w:rsidRDefault="00837ACE">
      <w:pPr>
        <w:numPr>
          <w:ilvl w:val="0"/>
          <w:numId w:val="5"/>
        </w:numPr>
        <w:tabs>
          <w:tab w:val="left" w:pos="720"/>
        </w:tabs>
        <w:spacing w:after="0" w:line="240" w:lineRule="auto"/>
        <w:contextualSpacing/>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E1351E1"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6362A3A3" w14:textId="77777777" w:rsidR="00C31172" w:rsidRPr="00C6457D" w:rsidRDefault="00C31172" w:rsidP="00672282">
      <w:pPr>
        <w:spacing w:after="0" w:line="240" w:lineRule="auto"/>
        <w:rPr>
          <w:rFonts w:ascii="Times New Roman" w:hAnsi="Times New Roman" w:cs="Times New Roman"/>
          <w:b/>
          <w:bCs/>
          <w:sz w:val="20"/>
          <w:szCs w:val="20"/>
          <w:lang w:val="kk-KZ"/>
        </w:rPr>
      </w:pPr>
    </w:p>
    <w:p w14:paraId="1666DC1A" w14:textId="77777777" w:rsidR="00615C57" w:rsidRPr="00C6457D" w:rsidRDefault="00837ACE" w:rsidP="00672282">
      <w:pPr>
        <w:spacing w:after="0" w:line="240" w:lineRule="auto"/>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5- тақырып.</w:t>
      </w:r>
      <w:r w:rsidRPr="00C6457D">
        <w:rPr>
          <w:rFonts w:ascii="Times New Roman" w:hAnsi="Times New Roman" w:cs="Times New Roman"/>
          <w:sz w:val="20"/>
          <w:szCs w:val="20"/>
          <w:lang w:val="kk-KZ"/>
        </w:rPr>
        <w:t xml:space="preserve"> </w:t>
      </w:r>
      <w:r w:rsidR="00615C57" w:rsidRPr="00C6457D">
        <w:rPr>
          <w:rFonts w:ascii="Times New Roman" w:hAnsi="Times New Roman" w:cs="Times New Roman"/>
          <w:b/>
          <w:sz w:val="20"/>
          <w:szCs w:val="20"/>
          <w:lang w:val="kk-KZ" w:eastAsia="en-US"/>
        </w:rPr>
        <w:t>Жоғары мектеп оқытушысы</w:t>
      </w:r>
    </w:p>
    <w:p w14:paraId="46391847" w14:textId="64E73EF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b/>
          <w:sz w:val="20"/>
          <w:szCs w:val="20"/>
          <w:lang w:val="kk-KZ" w:eastAsia="en-US"/>
        </w:rPr>
        <w:t>.</w:t>
      </w:r>
      <w:r w:rsidRPr="00C6457D">
        <w:rPr>
          <w:rFonts w:ascii="Times New Roman" w:eastAsia="Calibri" w:hAnsi="Times New Roman" w:cs="Times New Roman"/>
          <w:sz w:val="20"/>
          <w:szCs w:val="20"/>
          <w:lang w:val="kk-KZ" w:eastAsia="en-US"/>
        </w:rPr>
        <w:t xml:space="preserve"> </w:t>
      </w: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Болашақ маман тұлғасын қалыптастыру. </w:t>
      </w:r>
    </w:p>
    <w:p w14:paraId="1765393B"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8A84C9E" w14:textId="77777777" w:rsidR="00615C57" w:rsidRPr="00C6457D" w:rsidRDefault="00615C57">
      <w:pPr>
        <w:pStyle w:val="a3"/>
        <w:numPr>
          <w:ilvl w:val="0"/>
          <w:numId w:val="21"/>
        </w:numPr>
        <w:spacing w:after="0" w:line="240" w:lineRule="auto"/>
        <w:jc w:val="both"/>
        <w:outlineLvl w:val="0"/>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Сұрақтарды талқылау: </w:t>
      </w:r>
      <w:r w:rsidRPr="00C6457D">
        <w:rPr>
          <w:rFonts w:ascii="Times New Roman" w:hAnsi="Times New Roman" w:cs="Times New Roman"/>
          <w:sz w:val="20"/>
          <w:szCs w:val="20"/>
          <w:lang w:val="kk-KZ"/>
        </w:rPr>
        <w:t xml:space="preserve">Жоғары мектептегі  педагогикалық іс-әрекеттің психологиялық-педагогикалық негіздері. Жоғары мектеп оқытушысына қойылатын талаптар. Педагогикалық іс-әрекеттің негізгі компоненттері. Оқытушы іс-әрекетінің логикасы. Жоғары мектеп жағдайында кәсіби педагогикалық іс-әрекетке дайындығы. Кәсіби құзыреттілік құрылымы. Құзыреттіліктің қалыптасу деңгейі. </w:t>
      </w:r>
    </w:p>
    <w:p w14:paraId="6B9046AD" w14:textId="2E09556D" w:rsidR="00615C57" w:rsidRPr="00C6457D" w:rsidRDefault="00615C57">
      <w:pPr>
        <w:pStyle w:val="a3"/>
        <w:numPr>
          <w:ilvl w:val="0"/>
          <w:numId w:val="21"/>
        </w:numPr>
        <w:spacing w:after="0" w:line="240" w:lineRule="auto"/>
        <w:jc w:val="both"/>
        <w:rPr>
          <w:rFonts w:ascii="Times New Roman" w:hAnsi="Times New Roman" w:cs="Times New Roman"/>
          <w:color w:val="00B050"/>
          <w:sz w:val="20"/>
          <w:szCs w:val="20"/>
          <w:lang w:val="kk-KZ"/>
        </w:rPr>
      </w:pPr>
      <w:r w:rsidRPr="00C6457D">
        <w:rPr>
          <w:rFonts w:ascii="Times New Roman" w:hAnsi="Times New Roman" w:cs="Times New Roman"/>
          <w:sz w:val="20"/>
          <w:szCs w:val="20"/>
          <w:lang w:val="kk-KZ"/>
        </w:rPr>
        <w:t xml:space="preserve">Қазақстанның 100 жаңа есімі жобасымен танысу.  </w:t>
      </w:r>
      <w:r w:rsidRPr="00C6457D">
        <w:rPr>
          <w:rFonts w:ascii="Times New Roman" w:hAnsi="Times New Roman" w:cs="Times New Roman"/>
          <w:color w:val="00B050"/>
          <w:sz w:val="20"/>
          <w:szCs w:val="20"/>
          <w:lang w:val="kk-KZ"/>
        </w:rPr>
        <w:t xml:space="preserve"> </w:t>
      </w:r>
    </w:p>
    <w:p w14:paraId="18F44FAA" w14:textId="786AE4D1" w:rsidR="00615C57" w:rsidRPr="00C6457D" w:rsidRDefault="00615C57">
      <w:pPr>
        <w:pStyle w:val="a3"/>
        <w:numPr>
          <w:ilvl w:val="0"/>
          <w:numId w:val="21"/>
        </w:numPr>
        <w:spacing w:after="0" w:line="240" w:lineRule="auto"/>
        <w:jc w:val="both"/>
        <w:outlineLvl w:val="0"/>
        <w:rPr>
          <w:rFonts w:ascii="Times New Roman" w:hAnsi="Times New Roman" w:cs="Times New Roman"/>
          <w:i/>
          <w:sz w:val="20"/>
          <w:szCs w:val="20"/>
          <w:lang w:val="kk-KZ"/>
        </w:rPr>
      </w:pPr>
      <w:r w:rsidRPr="00C6457D">
        <w:rPr>
          <w:rFonts w:ascii="Times New Roman" w:hAnsi="Times New Roman" w:cs="Times New Roman"/>
          <w:sz w:val="20"/>
          <w:szCs w:val="20"/>
          <w:lang w:val="kk-KZ"/>
        </w:rPr>
        <w:t xml:space="preserve">Сауалнама сұрақтарын дайындау: «Оқытушы студент көзімен» </w:t>
      </w:r>
    </w:p>
    <w:p w14:paraId="47E2E1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ғылыми-шығармашылық жұмыс.</w:t>
      </w:r>
    </w:p>
    <w:p w14:paraId="65F1A7AA" w14:textId="084ECC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Тәжірибе бойынша жүргізіп жатқан пәндері бойынша 1 кредит көлемінде ОӘК құрастыру. </w:t>
      </w:r>
    </w:p>
    <w:p w14:paraId="7B37EBDA" w14:textId="77777777" w:rsidR="00615C57" w:rsidRPr="00C6457D" w:rsidRDefault="00615C57" w:rsidP="00672282">
      <w:pPr>
        <w:spacing w:after="0" w:line="240" w:lineRule="auto"/>
        <w:rPr>
          <w:rFonts w:ascii="Times New Roman" w:hAnsi="Times New Roman" w:cs="Times New Roman"/>
          <w:sz w:val="20"/>
          <w:szCs w:val="20"/>
          <w:lang w:val="kk-KZ"/>
        </w:rPr>
      </w:pPr>
    </w:p>
    <w:p w14:paraId="02BA1F7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3956EC7B" w14:textId="77777777" w:rsidR="00837ACE" w:rsidRPr="00C6457D" w:rsidRDefault="00837ACE">
      <w:pPr>
        <w:pStyle w:val="a3"/>
        <w:numPr>
          <w:ilvl w:val="0"/>
          <w:numId w:val="6"/>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 Баширова, Н.С.Әлғожаева, Ұ.Б.Төлешова және т. б.]; әл-Фараби атын. ҚазҰУ.- Алматы: Қазақ ун-ті, 2015.- 188 </w:t>
      </w:r>
    </w:p>
    <w:p w14:paraId="56BAFE01" w14:textId="77777777" w:rsidR="00837ACE" w:rsidRPr="00C6457D" w:rsidRDefault="00837ACE">
      <w:pPr>
        <w:pStyle w:val="a3"/>
        <w:numPr>
          <w:ilvl w:val="0"/>
          <w:numId w:val="6"/>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lastRenderedPageBreak/>
        <w:t xml:space="preserve"> 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EAF5C9B" w14:textId="77777777" w:rsidR="00837ACE" w:rsidRPr="00C6457D" w:rsidRDefault="00837ACE">
      <w:pPr>
        <w:pStyle w:val="a3"/>
        <w:numPr>
          <w:ilvl w:val="0"/>
          <w:numId w:val="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88083E6"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4550BD03"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456FE73E" w14:textId="77777777" w:rsidR="00837ACE" w:rsidRPr="00C6457D" w:rsidRDefault="00837ACE">
      <w:pPr>
        <w:numPr>
          <w:ilvl w:val="0"/>
          <w:numId w:val="6"/>
        </w:numPr>
        <w:tabs>
          <w:tab w:val="left" w:pos="720"/>
        </w:tabs>
        <w:spacing w:after="0" w:line="240" w:lineRule="auto"/>
        <w:contextualSpacing/>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7107167A" w14:textId="77777777" w:rsidR="00837ACE" w:rsidRPr="00C6457D" w:rsidRDefault="00837ACE" w:rsidP="00672282">
      <w:pPr>
        <w:spacing w:after="0" w:line="240" w:lineRule="auto"/>
        <w:rPr>
          <w:rFonts w:ascii="Times New Roman" w:hAnsi="Times New Roman" w:cs="Times New Roman"/>
          <w:sz w:val="20"/>
          <w:szCs w:val="20"/>
          <w:lang w:val="kk-KZ"/>
        </w:rPr>
      </w:pPr>
    </w:p>
    <w:p w14:paraId="37F6482C" w14:textId="06DB675D" w:rsidR="00837ACE" w:rsidRPr="00C6457D" w:rsidRDefault="00837ACE" w:rsidP="00672282">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6-тақырып. </w:t>
      </w:r>
      <w:r w:rsidR="00E5288A" w:rsidRPr="00C6457D">
        <w:rPr>
          <w:rFonts w:ascii="Times New Roman" w:hAnsi="Times New Roman" w:cs="Times New Roman"/>
          <w:b/>
          <w:sz w:val="20"/>
          <w:szCs w:val="20"/>
          <w:lang w:val="kk-KZ"/>
        </w:rPr>
        <w:t>Жоғары мектептегі білім беру мазмұны.</w:t>
      </w:r>
    </w:p>
    <w:p w14:paraId="7E3B9194" w14:textId="01B0E56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 xml:space="preserve">Мақсаты. </w:t>
      </w:r>
      <w:r w:rsidR="00E5288A" w:rsidRPr="00C6457D">
        <w:rPr>
          <w:rFonts w:ascii="Times New Roman" w:hAnsi="Times New Roman" w:cs="Times New Roman"/>
          <w:sz w:val="20"/>
          <w:szCs w:val="20"/>
          <w:lang w:val="kk-KZ"/>
        </w:rPr>
        <w:t>Білім беру мазмұнын</w:t>
      </w:r>
      <w:r w:rsidRPr="00C6457D">
        <w:rPr>
          <w:rFonts w:ascii="Times New Roman" w:hAnsi="Times New Roman" w:cs="Times New Roman"/>
          <w:sz w:val="20"/>
          <w:szCs w:val="20"/>
          <w:lang w:val="kk-KZ"/>
        </w:rPr>
        <w:t xml:space="preserve"> теорияларын талдау, сараптай білу.</w:t>
      </w:r>
    </w:p>
    <w:p w14:paraId="4E4CD38D"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оқу құралына  сай жағдаяттық тапсырма ойластырылып, сондағы қарым-қатынастар сипатталып, талқыланады. </w:t>
      </w:r>
    </w:p>
    <w:p w14:paraId="745C9A91"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05FD610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1.Келесі сұрақтарды талқылау: жоғары мектепттегі білім беру мазмұны, құзыреттілік жоғары мектеп педагогикасының негізгі лейтмотиві ретінде,  құзыреттіліктердің түрлері, жоғары мектептегі білім беру мазмұнын анықтайтын нормативтік-құқықтық актілер. </w:t>
      </w:r>
    </w:p>
    <w:p w14:paraId="64801478"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2. Білім беру мазмұнының жаратылыстану-ғылыми негіздері. Тұрақты даму үшін білім беру мазмұнының экологиялық, педагогикалық және жаратылыстану аспектілерінің өзара байланысы. </w:t>
      </w:r>
    </w:p>
    <w:p w14:paraId="209E3D82" w14:textId="77777777" w:rsidR="00E5288A" w:rsidRPr="00C6457D" w:rsidRDefault="00E5288A"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 xml:space="preserve">3. Биоалуан түрлілікті теңгерімді қолданудың ұлттық стратегиясы.   </w:t>
      </w:r>
    </w:p>
    <w:p w14:paraId="334AE594" w14:textId="48C46D11" w:rsidR="00C31172" w:rsidRPr="00C6457D" w:rsidRDefault="00E5288A" w:rsidP="00C3117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4. Қоршаған ортаны қорғау және мемлекеттік бақылау саласындағы мемлекетті</w:t>
      </w:r>
      <w:r w:rsidR="00C31172" w:rsidRPr="00C6457D">
        <w:rPr>
          <w:rFonts w:ascii="Times New Roman" w:hAnsi="Times New Roman"/>
          <w:sz w:val="20"/>
          <w:szCs w:val="20"/>
          <w:lang w:val="kk-KZ"/>
        </w:rPr>
        <w:t>к реттеудің негізгі ережелері.</w:t>
      </w:r>
    </w:p>
    <w:p w14:paraId="119EEAD6" w14:textId="77777777" w:rsidR="00C31172" w:rsidRPr="00C6457D" w:rsidRDefault="00C31172" w:rsidP="00C31172">
      <w:pPr>
        <w:spacing w:after="0" w:line="240" w:lineRule="auto"/>
        <w:rPr>
          <w:rFonts w:ascii="Times New Roman" w:hAnsi="Times New Roman" w:cs="Times New Roman"/>
          <w:i/>
          <w:sz w:val="20"/>
          <w:szCs w:val="20"/>
          <w:lang w:val="kk-KZ"/>
        </w:rPr>
      </w:pPr>
    </w:p>
    <w:p w14:paraId="69C7028E" w14:textId="7A5D56E3" w:rsidR="00E5288A" w:rsidRPr="00C6457D" w:rsidRDefault="00E5288A"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i/>
          <w:sz w:val="20"/>
          <w:szCs w:val="20"/>
          <w:lang w:val="kk-KZ"/>
        </w:rPr>
        <w:t>Оқытудың әдістемесі мен формасы:</w:t>
      </w:r>
      <w:r w:rsidRPr="00C6457D">
        <w:rPr>
          <w:rFonts w:ascii="Times New Roman" w:hAnsi="Times New Roman" w:cs="Times New Roman"/>
          <w:sz w:val="20"/>
          <w:szCs w:val="20"/>
          <w:lang w:val="kk-KZ"/>
        </w:rPr>
        <w:t xml:space="preserve"> семинар (дөңгелек үстел, -әңгімелесу, баяндама, </w:t>
      </w:r>
      <w:r w:rsidRPr="00C6457D">
        <w:rPr>
          <w:rFonts w:ascii="Times New Roman" w:hAnsi="Times New Roman" w:cs="Times New Roman"/>
          <w:bCs/>
          <w:iCs/>
          <w:sz w:val="20"/>
          <w:szCs w:val="20"/>
          <w:lang w:val="kk-KZ"/>
        </w:rPr>
        <w:t xml:space="preserve">қысқаша анықтама, </w:t>
      </w:r>
      <w:r w:rsidRPr="00C6457D">
        <w:rPr>
          <w:rFonts w:ascii="Times New Roman" w:hAnsi="Times New Roman" w:cs="Times New Roman"/>
          <w:sz w:val="20"/>
          <w:szCs w:val="20"/>
          <w:lang w:val="kk-KZ"/>
        </w:rPr>
        <w:t xml:space="preserve"> презентация).</w:t>
      </w:r>
    </w:p>
    <w:p w14:paraId="03FF5162"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74E1C0A4"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Ж.Р. Баширова, Н.С. Әлғожаева, Ұ.Б.Төлешова және т. б.; әл-Фараби атын. ҚазҰУ.- Алматы: Қазақ ун-ті, 2015.- 188 </w:t>
      </w:r>
    </w:p>
    <w:p w14:paraId="13A83B95" w14:textId="77777777" w:rsidR="00837ACE" w:rsidRPr="00C6457D" w:rsidRDefault="00837ACE">
      <w:pPr>
        <w:pStyle w:val="a3"/>
        <w:numPr>
          <w:ilvl w:val="0"/>
          <w:numId w:val="7"/>
        </w:numPr>
        <w:spacing w:after="0" w:line="240" w:lineRule="auto"/>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027B1A" w14:textId="77777777" w:rsidR="00837ACE" w:rsidRPr="00C6457D" w:rsidRDefault="00837ACE">
      <w:pPr>
        <w:pStyle w:val="a3"/>
        <w:numPr>
          <w:ilvl w:val="0"/>
          <w:numId w:val="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2396238"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7E79ED02" w14:textId="77777777" w:rsidR="00837ACE" w:rsidRPr="00C6457D" w:rsidRDefault="00837ACE">
      <w:pPr>
        <w:pStyle w:val="a3"/>
        <w:numPr>
          <w:ilvl w:val="0"/>
          <w:numId w:val="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268670CC" w14:textId="77777777" w:rsidR="00837ACE" w:rsidRPr="00C6457D" w:rsidRDefault="00837ACE">
      <w:pPr>
        <w:pStyle w:val="a3"/>
        <w:numPr>
          <w:ilvl w:val="0"/>
          <w:numId w:val="7"/>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0EA1FA62" w14:textId="77777777" w:rsidR="00837ACE" w:rsidRPr="00C6457D" w:rsidRDefault="00837ACE" w:rsidP="00672282">
      <w:pPr>
        <w:spacing w:after="0" w:line="240" w:lineRule="auto"/>
        <w:ind w:left="360"/>
        <w:rPr>
          <w:rFonts w:ascii="Times New Roman" w:hAnsi="Times New Roman" w:cs="Times New Roman"/>
          <w:sz w:val="20"/>
          <w:szCs w:val="20"/>
          <w:lang w:val="kk-KZ"/>
        </w:rPr>
      </w:pPr>
    </w:p>
    <w:p w14:paraId="73CEFD87" w14:textId="77777777" w:rsidR="00E5288A"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
          <w:bCs/>
          <w:sz w:val="20"/>
          <w:szCs w:val="20"/>
          <w:lang w:val="kk-KZ"/>
        </w:rPr>
        <w:t xml:space="preserve">7- тақырып. </w:t>
      </w:r>
      <w:r w:rsidR="00E5288A" w:rsidRPr="00C6457D">
        <w:rPr>
          <w:rFonts w:ascii="Times New Roman" w:hAnsi="Times New Roman" w:cs="Times New Roman"/>
          <w:b/>
          <w:sz w:val="20"/>
          <w:szCs w:val="20"/>
          <w:lang w:val="kk-KZ"/>
        </w:rPr>
        <w:t>Педагогикалық ғылым жүйесіндегі дидактика.</w:t>
      </w:r>
    </w:p>
    <w:p w14:paraId="1FD296A7" w14:textId="5A0D18EF" w:rsidR="00837ACE" w:rsidRPr="00C6457D" w:rsidRDefault="00837ACE" w:rsidP="00672282">
      <w:pPr>
        <w:spacing w:after="0" w:line="240" w:lineRule="auto"/>
        <w:jc w:val="center"/>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Оқытудың </w:t>
      </w:r>
      <w:r w:rsidR="00E5288A" w:rsidRPr="00C6457D">
        <w:rPr>
          <w:rFonts w:ascii="Times New Roman" w:hAnsi="Times New Roman" w:cs="Times New Roman"/>
          <w:sz w:val="20"/>
          <w:szCs w:val="20"/>
          <w:lang w:val="kk-KZ"/>
        </w:rPr>
        <w:t xml:space="preserve">теориялық </w:t>
      </w:r>
      <w:r w:rsidRPr="00C6457D">
        <w:rPr>
          <w:rFonts w:ascii="Times New Roman" w:hAnsi="Times New Roman" w:cs="Times New Roman"/>
          <w:sz w:val="20"/>
          <w:szCs w:val="20"/>
          <w:lang w:val="kk-KZ"/>
        </w:rPr>
        <w:t xml:space="preserve">жалпы заңдылықтарын талдау. </w:t>
      </w:r>
    </w:p>
    <w:p w14:paraId="6CEA44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7AF397C0" w14:textId="36D9B10F" w:rsidR="00E5288A" w:rsidRPr="00C6457D" w:rsidRDefault="00837ACE" w:rsidP="00672282">
      <w:pPr>
        <w:pStyle w:val="ListParagraph1"/>
        <w:shd w:val="clear" w:color="auto" w:fill="FFFFFF"/>
        <w:ind w:left="0" w:firstLine="0"/>
        <w:jc w:val="both"/>
        <w:rPr>
          <w:rFonts w:ascii="Times New Roman" w:hAnsi="Times New Roman"/>
          <w:sz w:val="20"/>
          <w:szCs w:val="20"/>
          <w:lang w:val="kk-KZ"/>
        </w:rPr>
      </w:pPr>
      <w:r w:rsidRPr="00C6457D">
        <w:rPr>
          <w:rFonts w:ascii="Times New Roman" w:hAnsi="Times New Roman"/>
          <w:sz w:val="20"/>
          <w:szCs w:val="20"/>
          <w:lang w:val="kk-KZ"/>
        </w:rPr>
        <w:t>1.</w:t>
      </w:r>
      <w:r w:rsidR="00E5288A" w:rsidRPr="00C6457D">
        <w:rPr>
          <w:rFonts w:ascii="Times New Roman" w:hAnsi="Times New Roman"/>
          <w:sz w:val="20"/>
          <w:szCs w:val="20"/>
          <w:lang w:val="kk-KZ"/>
        </w:rPr>
        <w:t xml:space="preserve"> 1.Сұрақтарды талқылау: дидактика педагогиканың бөлімі ретінде, дидактиканың категориялық аппараты, дидактиканың әдіснамалық негіздері және категориялары, оқытудың мәні, құрылымы және қозғаушы күштері.  </w:t>
      </w:r>
    </w:p>
    <w:p w14:paraId="23918F08" w14:textId="6E11AAFD" w:rsidR="00837ACE" w:rsidRPr="00C6457D" w:rsidRDefault="00E5288A"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2. Тақырып бойынша презентация дайындау</w:t>
      </w:r>
      <w:r w:rsidR="00837ACE" w:rsidRPr="00C6457D">
        <w:rPr>
          <w:rFonts w:ascii="Times New Roman" w:hAnsi="Times New Roman" w:cs="Times New Roman"/>
          <w:sz w:val="20"/>
          <w:szCs w:val="20"/>
          <w:lang w:val="kk-KZ"/>
        </w:rPr>
        <w:t>.</w:t>
      </w:r>
    </w:p>
    <w:p w14:paraId="2228E79F"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баяндау.</w:t>
      </w:r>
    </w:p>
    <w:p w14:paraId="164A7DB4" w14:textId="444B42D3"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дәрістің түрлеріне байланысты әрбір сұрақ бойынша дәріс құрастырып, баяндалады. </w:t>
      </w:r>
    </w:p>
    <w:p w14:paraId="42C52C0C" w14:textId="77777777" w:rsidR="00837ACE" w:rsidRPr="00C6457D" w:rsidRDefault="00837ACE" w:rsidP="00672282">
      <w:pPr>
        <w:spacing w:after="0" w:line="240" w:lineRule="auto"/>
        <w:jc w:val="both"/>
        <w:rPr>
          <w:rFonts w:ascii="Times New Roman" w:hAnsi="Times New Roman" w:cs="Times New Roman"/>
          <w:b/>
          <w:bCs/>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2137910B" w14:textId="77777777" w:rsidR="00837ACE" w:rsidRPr="00C6457D" w:rsidRDefault="00837ACE">
      <w:pPr>
        <w:pStyle w:val="a3"/>
        <w:numPr>
          <w:ilvl w:val="0"/>
          <w:numId w:val="8"/>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6BC40DD0" w14:textId="77777777" w:rsidR="00837ACE" w:rsidRPr="00C6457D" w:rsidRDefault="00837ACE">
      <w:pPr>
        <w:pStyle w:val="a3"/>
        <w:numPr>
          <w:ilvl w:val="0"/>
          <w:numId w:val="8"/>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B52D4F4" w14:textId="77777777" w:rsidR="00837ACE" w:rsidRPr="00C6457D" w:rsidRDefault="00837ACE">
      <w:pPr>
        <w:pStyle w:val="a3"/>
        <w:numPr>
          <w:ilvl w:val="0"/>
          <w:numId w:val="8"/>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13C0802A"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B0197D5" w14:textId="77777777" w:rsidR="00837ACE" w:rsidRPr="00C6457D" w:rsidRDefault="00837ACE">
      <w:pPr>
        <w:pStyle w:val="a3"/>
        <w:numPr>
          <w:ilvl w:val="0"/>
          <w:numId w:val="8"/>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672AB8A4" w14:textId="77777777" w:rsidR="00837ACE" w:rsidRPr="00C6457D" w:rsidRDefault="00837ACE">
      <w:pPr>
        <w:pStyle w:val="a3"/>
        <w:numPr>
          <w:ilvl w:val="0"/>
          <w:numId w:val="8"/>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6CFA6BDA" w14:textId="310A0283" w:rsidR="00837ACE" w:rsidRPr="00C6457D" w:rsidRDefault="00837ACE" w:rsidP="00672282">
      <w:pPr>
        <w:spacing w:after="0" w:line="240" w:lineRule="auto"/>
        <w:rPr>
          <w:rFonts w:ascii="Times New Roman" w:hAnsi="Times New Roman" w:cs="Times New Roman"/>
          <w:sz w:val="20"/>
          <w:szCs w:val="20"/>
          <w:lang w:val="kk-KZ"/>
        </w:rPr>
      </w:pPr>
    </w:p>
    <w:p w14:paraId="2FDB73F1" w14:textId="10FBB10E" w:rsidR="00E5288A" w:rsidRPr="00C6457D" w:rsidRDefault="00E5288A" w:rsidP="00672282">
      <w:pPr>
        <w:spacing w:after="0" w:line="240" w:lineRule="auto"/>
        <w:rPr>
          <w:rFonts w:ascii="Times New Roman" w:hAnsi="Times New Roman" w:cs="Times New Roman"/>
          <w:sz w:val="20"/>
          <w:szCs w:val="20"/>
          <w:lang w:val="kk-KZ"/>
        </w:rPr>
      </w:pPr>
    </w:p>
    <w:p w14:paraId="22C42B06" w14:textId="5AB33CDA" w:rsidR="00E5288A" w:rsidRPr="00C6457D" w:rsidRDefault="00E5288A" w:rsidP="00672282">
      <w:pPr>
        <w:spacing w:after="0" w:line="240" w:lineRule="auto"/>
        <w:rPr>
          <w:rFonts w:ascii="Times New Roman" w:hAnsi="Times New Roman" w:cs="Times New Roman"/>
          <w:sz w:val="20"/>
          <w:szCs w:val="20"/>
          <w:lang w:val="kk-KZ"/>
        </w:rPr>
      </w:pPr>
    </w:p>
    <w:p w14:paraId="29324F76" w14:textId="77777777" w:rsidR="00E5288A" w:rsidRPr="00C6457D" w:rsidRDefault="00E5288A" w:rsidP="00672282">
      <w:pPr>
        <w:spacing w:after="0" w:line="240" w:lineRule="auto"/>
        <w:rPr>
          <w:rFonts w:ascii="Times New Roman" w:hAnsi="Times New Roman" w:cs="Times New Roman"/>
          <w:sz w:val="20"/>
          <w:szCs w:val="20"/>
          <w:lang w:val="kk-KZ"/>
        </w:rPr>
      </w:pPr>
    </w:p>
    <w:p w14:paraId="5E088932" w14:textId="4B381E5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lastRenderedPageBreak/>
        <w:t xml:space="preserve">8-тақырып. </w:t>
      </w:r>
      <w:r w:rsidR="00E5288A" w:rsidRPr="00C6457D">
        <w:rPr>
          <w:rFonts w:ascii="Times New Roman" w:hAnsi="Times New Roman" w:cs="Times New Roman"/>
          <w:b/>
          <w:sz w:val="20"/>
          <w:szCs w:val="20"/>
          <w:lang w:val="kk-KZ" w:eastAsia="en-US"/>
        </w:rPr>
        <w:t>Оқыту үдерісі тұтас жүйе ретінде</w:t>
      </w:r>
      <w:r w:rsidRPr="00C6457D">
        <w:rPr>
          <w:rFonts w:ascii="Times New Roman" w:eastAsia="Calibri" w:hAnsi="Times New Roman" w:cs="Times New Roman"/>
          <w:b/>
          <w:sz w:val="20"/>
          <w:szCs w:val="20"/>
          <w:lang w:val="kk-KZ" w:eastAsia="en-US"/>
        </w:rPr>
        <w:t>.</w:t>
      </w:r>
    </w:p>
    <w:p w14:paraId="08843EE0"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Мақсаты: </w:t>
      </w:r>
      <w:r w:rsidRPr="00C6457D">
        <w:rPr>
          <w:rFonts w:ascii="Times New Roman" w:hAnsi="Times New Roman" w:cs="Times New Roman"/>
          <w:sz w:val="20"/>
          <w:szCs w:val="20"/>
          <w:lang w:val="kk-KZ"/>
        </w:rPr>
        <w:t xml:space="preserve">    маманның кәсіби іс-әрекеттерін практикалық тұрғыдан іске асыру. </w:t>
      </w:r>
    </w:p>
    <w:p w14:paraId="546CC694"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22ED9765" w14:textId="0FD5B4FE" w:rsidR="00E5288A" w:rsidRPr="00C6457D" w:rsidRDefault="00E5288A">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Оқытудың әдіснамалық және психологиялық негіздері.  Оқытудың мәні және құрылымы. Оқытудың қызметтері және олардың ара қатынасы. Оқытудың қозғаушы күштері. </w:t>
      </w:r>
    </w:p>
    <w:p w14:paraId="6C0B063D" w14:textId="57DBB64D"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мәні.</w:t>
      </w:r>
    </w:p>
    <w:p w14:paraId="7DFB3044" w14:textId="0D407E5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eastAsia="Calibri" w:hAnsi="Times New Roman" w:cs="Times New Roman"/>
          <w:sz w:val="20"/>
          <w:szCs w:val="20"/>
          <w:lang w:val="kk-KZ" w:eastAsia="en-US"/>
        </w:rPr>
        <w:t>Білім беру мазмұнының компоненттері.</w:t>
      </w:r>
    </w:p>
    <w:p w14:paraId="2877A64D" w14:textId="53103186"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Білімдендіру процесінің қозғаушы күші </w:t>
      </w:r>
    </w:p>
    <w:p w14:paraId="1133ACB8" w14:textId="7D0A9770" w:rsidR="00837ACE" w:rsidRPr="00C6457D" w:rsidRDefault="00837ACE">
      <w:pPr>
        <w:pStyle w:val="a3"/>
        <w:numPr>
          <w:ilvl w:val="0"/>
          <w:numId w:val="22"/>
        </w:num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Білімдендіру процесінің заңдылықтары мен принциптері.</w:t>
      </w:r>
    </w:p>
    <w:p w14:paraId="0675D308"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сұрақ-жауап</w:t>
      </w:r>
    </w:p>
    <w:p w14:paraId="712D989E" w14:textId="19983986"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Сұрақтар бойынша жеке-жеке дайындалып, баяндалады, толықтырылады. Алынған түсініктері бекітіледі. </w:t>
      </w:r>
    </w:p>
    <w:p w14:paraId="346B29A2" w14:textId="77777777" w:rsidR="00E5288A" w:rsidRPr="00C6457D" w:rsidRDefault="00E5288A" w:rsidP="00672282">
      <w:pPr>
        <w:spacing w:after="0" w:line="240" w:lineRule="auto"/>
        <w:rPr>
          <w:rFonts w:ascii="Times New Roman" w:hAnsi="Times New Roman" w:cs="Times New Roman"/>
          <w:sz w:val="20"/>
          <w:szCs w:val="20"/>
          <w:lang w:val="kk-KZ"/>
        </w:rPr>
      </w:pPr>
    </w:p>
    <w:p w14:paraId="5E89B704" w14:textId="77777777" w:rsidR="00C31172" w:rsidRPr="00C6457D" w:rsidRDefault="00C31172" w:rsidP="00672282">
      <w:pPr>
        <w:spacing w:after="0" w:line="240" w:lineRule="auto"/>
        <w:rPr>
          <w:rFonts w:ascii="Times New Roman" w:hAnsi="Times New Roman" w:cs="Times New Roman"/>
          <w:sz w:val="20"/>
          <w:szCs w:val="20"/>
          <w:lang w:val="kk-KZ"/>
        </w:rPr>
      </w:pPr>
    </w:p>
    <w:p w14:paraId="7D44E6DF"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  Ұсынылатын әдебиеттер: </w:t>
      </w:r>
    </w:p>
    <w:p w14:paraId="5759F46B" w14:textId="77777777" w:rsidR="00837ACE" w:rsidRPr="00C6457D" w:rsidRDefault="00837ACE">
      <w:pPr>
        <w:pStyle w:val="a3"/>
        <w:numPr>
          <w:ilvl w:val="0"/>
          <w:numId w:val="9"/>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1028D01" w14:textId="77777777" w:rsidR="00837ACE" w:rsidRPr="00C6457D" w:rsidRDefault="00837ACE">
      <w:pPr>
        <w:pStyle w:val="a3"/>
        <w:numPr>
          <w:ilvl w:val="0"/>
          <w:numId w:val="9"/>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9E83AED" w14:textId="77777777" w:rsidR="00837ACE" w:rsidRPr="00C6457D" w:rsidRDefault="00837ACE">
      <w:pPr>
        <w:pStyle w:val="a3"/>
        <w:numPr>
          <w:ilvl w:val="0"/>
          <w:numId w:val="9"/>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D296E96"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9845E2F" w14:textId="77777777" w:rsidR="00837ACE" w:rsidRPr="00C6457D" w:rsidRDefault="00837ACE">
      <w:pPr>
        <w:pStyle w:val="a3"/>
        <w:numPr>
          <w:ilvl w:val="0"/>
          <w:numId w:val="9"/>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61E2E48" w14:textId="77777777" w:rsidR="00837ACE" w:rsidRPr="00C6457D" w:rsidRDefault="00837ACE">
      <w:pPr>
        <w:pStyle w:val="a3"/>
        <w:numPr>
          <w:ilvl w:val="0"/>
          <w:numId w:val="9"/>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1EE247A4" w14:textId="77777777" w:rsidR="00837ACE" w:rsidRPr="00C6457D" w:rsidRDefault="00837ACE" w:rsidP="00672282">
      <w:pPr>
        <w:spacing w:after="0" w:line="240" w:lineRule="auto"/>
        <w:rPr>
          <w:rFonts w:ascii="Times New Roman" w:hAnsi="Times New Roman" w:cs="Times New Roman"/>
          <w:sz w:val="20"/>
          <w:szCs w:val="20"/>
        </w:rPr>
      </w:pPr>
    </w:p>
    <w:p w14:paraId="02342E37" w14:textId="77777777"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9- практикалық сабақ. </w:t>
      </w:r>
      <w:r w:rsidR="00496442" w:rsidRPr="00C6457D">
        <w:rPr>
          <w:rFonts w:ascii="Times New Roman" w:eastAsia="Arial" w:hAnsi="Times New Roman" w:cs="Times New Roman"/>
          <w:b/>
          <w:sz w:val="20"/>
          <w:szCs w:val="20"/>
          <w:lang w:val="kk-KZ"/>
        </w:rPr>
        <w:t>Жоғары мектептегі оқытудың заңдылықтары мен қағидалары.</w:t>
      </w:r>
    </w:p>
    <w:p w14:paraId="6F847B2A" w14:textId="77777777" w:rsidR="00496442" w:rsidRPr="00C6457D" w:rsidRDefault="00496442"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болашақ оқытушы ретінде</w:t>
      </w:r>
      <w:r w:rsidRPr="00C6457D">
        <w:rPr>
          <w:rFonts w:ascii="Times New Roman" w:hAnsi="Times New Roman" w:cs="Times New Roman"/>
          <w:b/>
          <w:sz w:val="20"/>
          <w:szCs w:val="20"/>
          <w:lang w:val="kk-KZ"/>
        </w:rPr>
        <w:t xml:space="preserve"> </w:t>
      </w:r>
      <w:r w:rsidRPr="00C6457D">
        <w:rPr>
          <w:rFonts w:ascii="Times New Roman" w:hAnsi="Times New Roman" w:cs="Times New Roman"/>
          <w:sz w:val="20"/>
          <w:szCs w:val="20"/>
          <w:lang w:val="kk-KZ"/>
        </w:rPr>
        <w:t>педагогикалық іс-әрекетті ғылым және өнер ретінде бағалау.</w:t>
      </w:r>
    </w:p>
    <w:p w14:paraId="7CFB646C"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мектептегі оқытудың заңдары мен заңдылықтары. ЖОО-дағы оқытудың заңдылықтарына сипаттама. Оқыту қағидалары. </w:t>
      </w:r>
    </w:p>
    <w:p w14:paraId="53488A8E" w14:textId="77777777"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Презентация дайындау: «Жоғары мектептегі оқыту қағидаларының жүйесі», «Өлкелік материалдарды білім беру үдерісіне пайдаланудың әдіс-тәсілдерін меңгеру», «Қазақстанда жерді ұтымды пайдаланудың ғылыми негіздері».</w:t>
      </w:r>
    </w:p>
    <w:p w14:paraId="5159D609" w14:textId="77777777" w:rsidR="000B2715" w:rsidRPr="00C6457D" w:rsidRDefault="000B2715" w:rsidP="00672282">
      <w:pPr>
        <w:spacing w:after="0" w:line="240" w:lineRule="auto"/>
        <w:rPr>
          <w:rFonts w:ascii="Times New Roman" w:hAnsi="Times New Roman" w:cs="Times New Roman"/>
          <w:b/>
          <w:sz w:val="20"/>
          <w:szCs w:val="20"/>
          <w:lang w:val="kk-KZ"/>
        </w:rPr>
      </w:pPr>
    </w:p>
    <w:p w14:paraId="4FCF27C0" w14:textId="77777777" w:rsidR="00291E00" w:rsidRPr="00C6457D" w:rsidRDefault="00291E00" w:rsidP="00672282">
      <w:pPr>
        <w:spacing w:after="0" w:line="240" w:lineRule="auto"/>
        <w:rPr>
          <w:rFonts w:ascii="Times New Roman" w:hAnsi="Times New Roman" w:cs="Times New Roman"/>
          <w:b/>
          <w:sz w:val="20"/>
          <w:szCs w:val="20"/>
          <w:lang w:val="kk-KZ"/>
        </w:rPr>
      </w:pPr>
    </w:p>
    <w:p w14:paraId="695B4669" w14:textId="77777777" w:rsidR="00496442" w:rsidRPr="00C6457D" w:rsidRDefault="00837ACE" w:rsidP="00672282">
      <w:pPr>
        <w:spacing w:after="0" w:line="240" w:lineRule="auto"/>
        <w:rPr>
          <w:rFonts w:ascii="Times New Roman" w:hAnsi="Times New Roman" w:cs="Times New Roman"/>
          <w:bCs/>
          <w:iCs/>
          <w:sz w:val="20"/>
          <w:szCs w:val="20"/>
          <w:lang w:val="kk-KZ"/>
        </w:rPr>
      </w:pPr>
      <w:r w:rsidRPr="00C6457D">
        <w:rPr>
          <w:rFonts w:ascii="Times New Roman" w:hAnsi="Times New Roman" w:cs="Times New Roman"/>
          <w:b/>
          <w:bCs/>
          <w:sz w:val="20"/>
          <w:szCs w:val="20"/>
          <w:lang w:val="kk-KZ"/>
        </w:rPr>
        <w:t xml:space="preserve">Сабақ түрі – </w:t>
      </w:r>
      <w:r w:rsidR="00496442" w:rsidRPr="00C6457D">
        <w:rPr>
          <w:rFonts w:ascii="Times New Roman" w:hAnsi="Times New Roman" w:cs="Times New Roman"/>
          <w:sz w:val="20"/>
          <w:szCs w:val="20"/>
          <w:lang w:val="kk-KZ"/>
        </w:rPr>
        <w:t>пікірталас (</w:t>
      </w:r>
      <w:r w:rsidR="00496442" w:rsidRPr="00C6457D">
        <w:rPr>
          <w:rFonts w:ascii="Times New Roman" w:hAnsi="Times New Roman" w:cs="Times New Roman"/>
          <w:bCs/>
          <w:iCs/>
          <w:sz w:val="20"/>
          <w:szCs w:val="20"/>
          <w:lang w:val="kk-KZ"/>
        </w:rPr>
        <w:t>аналитикалық есеп, қысқаша анықтама, презентация)</w:t>
      </w:r>
    </w:p>
    <w:p w14:paraId="7AEDFDB5" w14:textId="6DA91C8F"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бойынша бағалауды деңгей бойынша негіздеу. Бағаларды негіздейді. </w:t>
      </w:r>
    </w:p>
    <w:p w14:paraId="172B12ED" w14:textId="77777777" w:rsidR="00837ACE" w:rsidRPr="00C6457D" w:rsidRDefault="00837ACE" w:rsidP="00672282">
      <w:pPr>
        <w:spacing w:after="0" w:line="240" w:lineRule="auto"/>
        <w:ind w:left="18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6A81BF79" w14:textId="77777777" w:rsidR="00837ACE" w:rsidRPr="00C6457D" w:rsidRDefault="00837ACE">
      <w:pPr>
        <w:pStyle w:val="a3"/>
        <w:numPr>
          <w:ilvl w:val="0"/>
          <w:numId w:val="10"/>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0E9B79B3" w14:textId="77777777" w:rsidR="00837ACE" w:rsidRPr="00C6457D" w:rsidRDefault="00837ACE">
      <w:pPr>
        <w:pStyle w:val="a3"/>
        <w:numPr>
          <w:ilvl w:val="0"/>
          <w:numId w:val="10"/>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7D987B5A" w14:textId="77777777" w:rsidR="00837ACE" w:rsidRPr="00C6457D" w:rsidRDefault="00837ACE">
      <w:pPr>
        <w:pStyle w:val="a3"/>
        <w:numPr>
          <w:ilvl w:val="0"/>
          <w:numId w:val="10"/>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5DC115CB"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6DEE60" w14:textId="77777777" w:rsidR="00837ACE" w:rsidRPr="00C6457D" w:rsidRDefault="00837ACE">
      <w:pPr>
        <w:pStyle w:val="a3"/>
        <w:numPr>
          <w:ilvl w:val="0"/>
          <w:numId w:val="10"/>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3B5ECCB7" w14:textId="77777777" w:rsidR="00837ACE" w:rsidRPr="00C6457D" w:rsidRDefault="00837ACE">
      <w:pPr>
        <w:pStyle w:val="a3"/>
        <w:numPr>
          <w:ilvl w:val="0"/>
          <w:numId w:val="10"/>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p>
    <w:p w14:paraId="3EE05B47" w14:textId="77777777" w:rsidR="00837ACE" w:rsidRPr="00C6457D" w:rsidRDefault="00837ACE" w:rsidP="00672282">
      <w:pPr>
        <w:spacing w:after="0" w:line="240" w:lineRule="auto"/>
        <w:rPr>
          <w:rFonts w:ascii="Times New Roman" w:hAnsi="Times New Roman" w:cs="Times New Roman"/>
          <w:sz w:val="20"/>
          <w:szCs w:val="20"/>
          <w:lang w:val="kk-KZ"/>
        </w:rPr>
      </w:pPr>
    </w:p>
    <w:p w14:paraId="6DF5BE6E" w14:textId="07978371" w:rsidR="00496442" w:rsidRPr="00C6457D" w:rsidRDefault="00837ACE" w:rsidP="00672282">
      <w:pPr>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sz w:val="20"/>
          <w:szCs w:val="20"/>
          <w:lang w:val="kk-KZ"/>
        </w:rPr>
        <w:t xml:space="preserve">10-практикалық сабақ. </w:t>
      </w:r>
      <w:r w:rsidR="00496442" w:rsidRPr="00C6457D">
        <w:rPr>
          <w:rFonts w:ascii="Times New Roman" w:eastAsia="Arial" w:hAnsi="Times New Roman" w:cs="Times New Roman"/>
          <w:b/>
          <w:sz w:val="20"/>
          <w:szCs w:val="20"/>
          <w:lang w:val="kk-KZ"/>
        </w:rPr>
        <w:t>Жоғары мектептегі оқыту әдістері.</w:t>
      </w:r>
    </w:p>
    <w:p w14:paraId="53EB6789" w14:textId="68E5C9FD"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sz w:val="20"/>
          <w:szCs w:val="20"/>
          <w:lang w:val="kk-KZ"/>
        </w:rPr>
        <w:t xml:space="preserve"> оқыту жүйісінің сабақ барысында іске асырылуын әдістемелік талдау. </w:t>
      </w:r>
    </w:p>
    <w:p w14:paraId="08EFC425"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p>
    <w:p w14:paraId="4793A0FA" w14:textId="6AAE0A6B" w:rsidR="00496442" w:rsidRPr="00C6457D" w:rsidRDefault="00496442"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bCs/>
          <w:sz w:val="20"/>
          <w:szCs w:val="20"/>
          <w:lang w:val="kk-KZ"/>
        </w:rPr>
        <w:t xml:space="preserve">1. </w:t>
      </w:r>
      <w:r w:rsidRPr="00C6457D">
        <w:rPr>
          <w:rFonts w:ascii="Times New Roman" w:hAnsi="Times New Roman" w:cs="Times New Roman"/>
          <w:sz w:val="20"/>
          <w:szCs w:val="20"/>
          <w:lang w:val="kk-KZ"/>
        </w:rPr>
        <w:t>Сұрақтарды талқылау: Оқыту әдістері дидактика категорияларының бірі ретінде.</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 әдістерінің жіктемесі.</w:t>
      </w:r>
      <w:r w:rsidRPr="00C6457D">
        <w:rPr>
          <w:rFonts w:ascii="Times New Roman" w:hAnsi="Times New Roman" w:cs="Times New Roman"/>
          <w:i/>
          <w:sz w:val="20"/>
          <w:szCs w:val="20"/>
          <w:lang w:val="kk-KZ"/>
        </w:rPr>
        <w:t xml:space="preserve"> </w:t>
      </w:r>
      <w:r w:rsidRPr="00C6457D">
        <w:rPr>
          <w:rFonts w:ascii="Times New Roman" w:hAnsi="Times New Roman" w:cs="Times New Roman"/>
          <w:sz w:val="20"/>
          <w:szCs w:val="20"/>
          <w:lang w:val="kk-KZ"/>
        </w:rPr>
        <w:t>Оқытудың белсенді әдістері. Оқытудың интербелсенді әдістері. Экологиялық аудит.</w:t>
      </w:r>
    </w:p>
    <w:p w14:paraId="167A3E20" w14:textId="77777777" w:rsidR="00496442" w:rsidRPr="00C6457D" w:rsidRDefault="00496442" w:rsidP="00672282">
      <w:pPr>
        <w:spacing w:after="0" w:line="240" w:lineRule="auto"/>
        <w:rPr>
          <w:rFonts w:ascii="Times New Roman" w:hAnsi="Times New Roman" w:cs="Times New Roman"/>
          <w:b/>
          <w:bCs/>
          <w:sz w:val="20"/>
          <w:szCs w:val="20"/>
          <w:lang w:val="kk-KZ"/>
        </w:rPr>
      </w:pPr>
      <w:r w:rsidRPr="00C6457D">
        <w:rPr>
          <w:rFonts w:ascii="Times New Roman" w:hAnsi="Times New Roman" w:cs="Times New Roman"/>
          <w:sz w:val="20"/>
          <w:szCs w:val="20"/>
          <w:lang w:val="kk-KZ"/>
        </w:rPr>
        <w:t>2. Вен диаграммасының көмегімен оқытудың белсенді әдістері мен  интербелсенді әдістерінің айырмашылығын көрсетіңіз</w:t>
      </w:r>
      <w:r w:rsidRPr="00C6457D">
        <w:rPr>
          <w:rFonts w:ascii="Times New Roman" w:hAnsi="Times New Roman" w:cs="Times New Roman"/>
          <w:b/>
          <w:bCs/>
          <w:sz w:val="20"/>
          <w:szCs w:val="20"/>
          <w:lang w:val="kk-KZ"/>
        </w:rPr>
        <w:t xml:space="preserve"> </w:t>
      </w:r>
    </w:p>
    <w:p w14:paraId="768648DE" w14:textId="440888F0"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дөңгелек стол</w:t>
      </w:r>
    </w:p>
    <w:p w14:paraId="18A65C12" w14:textId="2FD33DBD" w:rsidR="00837ACE" w:rsidRPr="00C6457D" w:rsidRDefault="00837ACE" w:rsidP="00672282">
      <w:pPr>
        <w:spacing w:after="0" w:line="240" w:lineRule="auto"/>
        <w:ind w:left="180"/>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кредиттік технология негізінде жүргізілетін дәріс, семинар, </w:t>
      </w:r>
      <w:r w:rsidR="00496442"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 xml:space="preserve">ОӨЖ аудиториялық және </w:t>
      </w:r>
      <w:r w:rsidR="00256008" w:rsidRPr="00C6457D">
        <w:rPr>
          <w:rFonts w:ascii="Times New Roman" w:hAnsi="Times New Roman" w:cs="Times New Roman"/>
          <w:sz w:val="20"/>
          <w:szCs w:val="20"/>
          <w:lang w:val="kk-KZ"/>
        </w:rPr>
        <w:t>М</w:t>
      </w:r>
      <w:r w:rsidRPr="00C6457D">
        <w:rPr>
          <w:rFonts w:ascii="Times New Roman" w:hAnsi="Times New Roman" w:cs="Times New Roman"/>
          <w:sz w:val="20"/>
          <w:szCs w:val="20"/>
          <w:lang w:val="kk-KZ"/>
        </w:rPr>
        <w:t>ӨЖ –дің технологияларын талқылау, салыстыру, ұсыныстар жасау.</w:t>
      </w:r>
      <w:r w:rsidRPr="00C6457D">
        <w:rPr>
          <w:rFonts w:ascii="Times New Roman" w:hAnsi="Times New Roman" w:cs="Times New Roman"/>
          <w:b/>
          <w:bCs/>
          <w:sz w:val="20"/>
          <w:szCs w:val="20"/>
          <w:lang w:val="kk-KZ"/>
        </w:rPr>
        <w:t xml:space="preserve">   </w:t>
      </w:r>
    </w:p>
    <w:p w14:paraId="158425AF" w14:textId="77777777" w:rsidR="00496442" w:rsidRPr="00C6457D" w:rsidRDefault="00496442" w:rsidP="00672282">
      <w:pPr>
        <w:spacing w:after="0" w:line="240" w:lineRule="auto"/>
        <w:jc w:val="both"/>
        <w:rPr>
          <w:rFonts w:ascii="Times New Roman" w:eastAsia="Times New Roman" w:hAnsi="Times New Roman" w:cs="Times New Roman"/>
          <w:sz w:val="20"/>
          <w:szCs w:val="20"/>
          <w:lang w:val="kk-KZ"/>
        </w:rPr>
      </w:pPr>
    </w:p>
    <w:p w14:paraId="4126D5E9" w14:textId="77777777" w:rsidR="00837ACE" w:rsidRPr="00C6457D" w:rsidRDefault="00837ACE" w:rsidP="00672282">
      <w:pPr>
        <w:spacing w:after="0" w:line="240" w:lineRule="auto"/>
        <w:ind w:left="18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lastRenderedPageBreak/>
        <w:t>Ұсынылатын әдебиеттер:</w:t>
      </w:r>
      <w:r w:rsidRPr="00C6457D">
        <w:rPr>
          <w:rFonts w:ascii="Times New Roman" w:eastAsia="Times New Roman" w:hAnsi="Times New Roman" w:cs="Times New Roman"/>
          <w:bCs/>
          <w:sz w:val="20"/>
          <w:szCs w:val="20"/>
          <w:lang w:val="kk-KZ"/>
        </w:rPr>
        <w:t xml:space="preserve"> </w:t>
      </w:r>
    </w:p>
    <w:p w14:paraId="09E92E67" w14:textId="77777777" w:rsidR="00837ACE" w:rsidRPr="00C6457D" w:rsidRDefault="00837ACE">
      <w:pPr>
        <w:pStyle w:val="a3"/>
        <w:numPr>
          <w:ilvl w:val="0"/>
          <w:numId w:val="11"/>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1A5E854" w14:textId="77777777" w:rsidR="00837ACE" w:rsidRPr="00C6457D" w:rsidRDefault="00837ACE">
      <w:pPr>
        <w:pStyle w:val="a3"/>
        <w:numPr>
          <w:ilvl w:val="0"/>
          <w:numId w:val="11"/>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64CEC038" w14:textId="77777777" w:rsidR="00837ACE" w:rsidRPr="00C6457D" w:rsidRDefault="00837ACE">
      <w:pPr>
        <w:pStyle w:val="a3"/>
        <w:numPr>
          <w:ilvl w:val="0"/>
          <w:numId w:val="11"/>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6AB11F26"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2804E9D8" w14:textId="77777777" w:rsidR="00837ACE" w:rsidRPr="00C6457D" w:rsidRDefault="00837ACE">
      <w:pPr>
        <w:pStyle w:val="a3"/>
        <w:numPr>
          <w:ilvl w:val="0"/>
          <w:numId w:val="11"/>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5F8BD2AB" w14:textId="77777777" w:rsidR="00837ACE" w:rsidRPr="00C6457D" w:rsidRDefault="00837ACE">
      <w:pPr>
        <w:pStyle w:val="a3"/>
        <w:numPr>
          <w:ilvl w:val="0"/>
          <w:numId w:val="11"/>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21DC3BD" w14:textId="77777777" w:rsidR="00837ACE" w:rsidRPr="00C6457D" w:rsidRDefault="00837ACE" w:rsidP="00672282">
      <w:pPr>
        <w:spacing w:after="0" w:line="240" w:lineRule="auto"/>
        <w:rPr>
          <w:rFonts w:ascii="Times New Roman" w:hAnsi="Times New Roman" w:cs="Times New Roman"/>
          <w:sz w:val="20"/>
          <w:szCs w:val="20"/>
          <w:lang w:val="kk-KZ"/>
        </w:rPr>
      </w:pPr>
    </w:p>
    <w:p w14:paraId="1AEAE66E" w14:textId="500F02FB" w:rsidR="00837ACE" w:rsidRPr="00C6457D" w:rsidRDefault="00837ACE" w:rsidP="00672282">
      <w:pPr>
        <w:tabs>
          <w:tab w:val="left" w:pos="2400"/>
        </w:tabs>
        <w:spacing w:after="0" w:line="240" w:lineRule="auto"/>
        <w:jc w:val="both"/>
        <w:rPr>
          <w:rFonts w:ascii="Times New Roman" w:eastAsia="Arial" w:hAnsi="Times New Roman" w:cs="Times New Roman"/>
          <w:b/>
          <w:sz w:val="20"/>
          <w:szCs w:val="20"/>
          <w:lang w:val="kk-KZ"/>
        </w:rPr>
      </w:pPr>
      <w:r w:rsidRPr="00C6457D">
        <w:rPr>
          <w:rFonts w:ascii="Times New Roman" w:hAnsi="Times New Roman" w:cs="Times New Roman"/>
          <w:b/>
          <w:bCs/>
          <w:sz w:val="20"/>
          <w:szCs w:val="20"/>
          <w:lang w:val="kk-KZ"/>
        </w:rPr>
        <w:t>11- тақырып.</w:t>
      </w:r>
      <w:r w:rsidRPr="00C6457D">
        <w:rPr>
          <w:rFonts w:ascii="Times New Roman" w:hAnsi="Times New Roman" w:cs="Times New Roman"/>
          <w:sz w:val="20"/>
          <w:szCs w:val="20"/>
          <w:lang w:val="kk-KZ"/>
        </w:rPr>
        <w:t xml:space="preserve"> </w:t>
      </w:r>
      <w:r w:rsidR="00256008" w:rsidRPr="00C6457D">
        <w:rPr>
          <w:rFonts w:ascii="Times New Roman" w:eastAsia="Arial" w:hAnsi="Times New Roman" w:cs="Times New Roman"/>
          <w:b/>
          <w:sz w:val="20"/>
          <w:szCs w:val="20"/>
          <w:lang w:val="kk-KZ"/>
        </w:rPr>
        <w:t xml:space="preserve">Жоғары мектепте оқу үдерісін ұйымдастыру формалары. </w:t>
      </w:r>
    </w:p>
    <w:p w14:paraId="4096C95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 xml:space="preserve"> </w:t>
      </w:r>
      <w:r w:rsidRPr="00C6457D">
        <w:rPr>
          <w:rFonts w:ascii="Times New Roman" w:eastAsia="Times New Roman" w:hAnsi="Times New Roman" w:cs="Times New Roman"/>
          <w:bCs/>
          <w:sz w:val="20"/>
          <w:szCs w:val="20"/>
          <w:lang w:val="kk-KZ"/>
        </w:rPr>
        <w:t>Жаңа технологияларды  сабақта тиімді пайдаланудың  мәні</w:t>
      </w:r>
      <w:r w:rsidRPr="00C6457D">
        <w:rPr>
          <w:rFonts w:ascii="Times New Roman" w:hAnsi="Times New Roman" w:cs="Times New Roman"/>
          <w:bCs/>
          <w:sz w:val="20"/>
          <w:szCs w:val="20"/>
          <w:lang w:val="kk-KZ"/>
        </w:rPr>
        <w:t>н талдау.</w:t>
      </w:r>
      <w:r w:rsidRPr="00C6457D">
        <w:rPr>
          <w:rFonts w:ascii="Times New Roman" w:hAnsi="Times New Roman" w:cs="Times New Roman"/>
          <w:b/>
          <w:sz w:val="20"/>
          <w:szCs w:val="20"/>
          <w:lang w:val="kk-KZ"/>
        </w:rPr>
        <w:t xml:space="preserve"> Қарастырылатын мәселелер: </w:t>
      </w:r>
      <w:r w:rsidRPr="00C6457D">
        <w:rPr>
          <w:rFonts w:ascii="Times New Roman" w:hAnsi="Times New Roman" w:cs="Times New Roman"/>
          <w:bCs/>
          <w:sz w:val="20"/>
          <w:szCs w:val="20"/>
          <w:lang w:val="kk-KZ"/>
        </w:rPr>
        <w:t xml:space="preserve"> </w:t>
      </w:r>
    </w:p>
    <w:p w14:paraId="64E7C16A" w14:textId="77777777"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ЖОО-дағы оқытудың негізгі формаларына сипаттама беру.  Оқыту формаларын жіктеу тұғырларының мәнін ашу. Дәрісті, семинарды өткізудің дәстүрлі емес тәсілдері. </w:t>
      </w:r>
    </w:p>
    <w:p w14:paraId="29F3FC1D" w14:textId="37326A53" w:rsidR="00256008" w:rsidRPr="00C6457D" w:rsidRDefault="00256008">
      <w:pPr>
        <w:pStyle w:val="a3"/>
        <w:numPr>
          <w:ilvl w:val="0"/>
          <w:numId w:val="23"/>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Кесте құру: «Жоғары мектептегі оқу үдерісін ұйымдастырудың формалары».</w:t>
      </w:r>
    </w:p>
    <w:p w14:paraId="4CD43F07"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рольдік ойын</w:t>
      </w:r>
    </w:p>
    <w:p w14:paraId="0582CACF" w14:textId="3DA08EF5"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әртүрлі педагогикалық ситуациялар ойластырып, дұрыс шешім қабылдауға дағдыланады. </w:t>
      </w:r>
    </w:p>
    <w:p w14:paraId="53D41D61" w14:textId="77777777" w:rsidR="00256008" w:rsidRPr="00C6457D" w:rsidRDefault="00256008" w:rsidP="00672282">
      <w:pPr>
        <w:spacing w:after="0" w:line="240" w:lineRule="auto"/>
        <w:rPr>
          <w:rFonts w:ascii="Times New Roman" w:hAnsi="Times New Roman" w:cs="Times New Roman"/>
          <w:sz w:val="20"/>
          <w:szCs w:val="20"/>
          <w:lang w:val="kk-KZ"/>
        </w:rPr>
      </w:pPr>
    </w:p>
    <w:p w14:paraId="05AB23D2"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p>
    <w:p w14:paraId="1189E0BF" w14:textId="77777777" w:rsidR="00837ACE" w:rsidRPr="00C6457D" w:rsidRDefault="00837ACE">
      <w:pPr>
        <w:pStyle w:val="a3"/>
        <w:numPr>
          <w:ilvl w:val="0"/>
          <w:numId w:val="12"/>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717FAE5D" w14:textId="77777777" w:rsidR="00837ACE" w:rsidRPr="00C6457D" w:rsidRDefault="00837ACE">
      <w:pPr>
        <w:pStyle w:val="a3"/>
        <w:numPr>
          <w:ilvl w:val="0"/>
          <w:numId w:val="12"/>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A5121B7" w14:textId="77777777" w:rsidR="00837ACE" w:rsidRPr="00C6457D" w:rsidRDefault="00837ACE">
      <w:pPr>
        <w:pStyle w:val="a3"/>
        <w:numPr>
          <w:ilvl w:val="0"/>
          <w:numId w:val="12"/>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2587541B"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53B2557E" w14:textId="77777777" w:rsidR="00837ACE" w:rsidRPr="00C6457D" w:rsidRDefault="00837ACE">
      <w:pPr>
        <w:pStyle w:val="a3"/>
        <w:numPr>
          <w:ilvl w:val="0"/>
          <w:numId w:val="12"/>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B8699C3" w14:textId="77777777" w:rsidR="00837ACE" w:rsidRPr="00C6457D" w:rsidRDefault="00837ACE">
      <w:pPr>
        <w:pStyle w:val="a3"/>
        <w:numPr>
          <w:ilvl w:val="0"/>
          <w:numId w:val="12"/>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75C5C99E" w14:textId="77777777" w:rsidR="00837ACE" w:rsidRPr="00C6457D" w:rsidRDefault="00837ACE" w:rsidP="00672282">
      <w:pPr>
        <w:spacing w:after="0" w:line="240" w:lineRule="auto"/>
        <w:ind w:left="425"/>
        <w:rPr>
          <w:rFonts w:ascii="Times New Roman" w:hAnsi="Times New Roman" w:cs="Times New Roman"/>
          <w:sz w:val="20"/>
          <w:szCs w:val="20"/>
          <w:lang w:val="kk-KZ"/>
        </w:rPr>
      </w:pPr>
    </w:p>
    <w:p w14:paraId="3FD4B54C" w14:textId="26810307"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12-тақырып. </w:t>
      </w:r>
      <w:r w:rsidR="0073450C" w:rsidRPr="00C6457D">
        <w:rPr>
          <w:rFonts w:ascii="Times New Roman" w:hAnsi="Times New Roman" w:cs="Times New Roman"/>
          <w:b/>
          <w:sz w:val="20"/>
          <w:szCs w:val="20"/>
          <w:lang w:val="kk-KZ" w:eastAsia="en-US"/>
        </w:rPr>
        <w:t>ЖОО-дағы оқыту технологиясы</w:t>
      </w:r>
    </w:p>
    <w:p w14:paraId="5E3C0B09" w14:textId="77777777" w:rsidR="00837ACE" w:rsidRPr="00C6457D" w:rsidRDefault="00837ACE" w:rsidP="00672282">
      <w:pPr>
        <w:spacing w:after="0" w:line="240" w:lineRule="auto"/>
        <w:rPr>
          <w:rFonts w:ascii="Times New Roman" w:hAnsi="Times New Roman" w:cs="Times New Roman"/>
          <w:b/>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болашақ оқытушы ретінде студенттермен жүргізілетін  ғылыми жұмыстарды ұйымдастыруға дағдыланады.</w:t>
      </w:r>
      <w:r w:rsidRPr="00C6457D">
        <w:rPr>
          <w:rFonts w:ascii="Times New Roman" w:hAnsi="Times New Roman" w:cs="Times New Roman"/>
          <w:b/>
          <w:sz w:val="20"/>
          <w:szCs w:val="20"/>
          <w:lang w:val="kk-KZ"/>
        </w:rPr>
        <w:t xml:space="preserve"> </w:t>
      </w:r>
    </w:p>
    <w:p w14:paraId="40803DB9"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sz w:val="20"/>
          <w:szCs w:val="20"/>
          <w:lang w:val="kk-KZ"/>
        </w:rPr>
        <w:t>Қарастырылатын мәселелер:</w:t>
      </w:r>
    </w:p>
    <w:p w14:paraId="20423073" w14:textId="4249DBDF" w:rsidR="0073450C" w:rsidRPr="00C6457D" w:rsidRDefault="00837ACE" w:rsidP="00672282">
      <w:pPr>
        <w:spacing w:after="0" w:line="240" w:lineRule="auto"/>
        <w:jc w:val="both"/>
        <w:rPr>
          <w:rFonts w:ascii="Times New Roman" w:hAnsi="Times New Roman" w:cs="Times New Roman"/>
          <w:i/>
          <w:sz w:val="20"/>
          <w:szCs w:val="20"/>
          <w:lang w:val="kk-KZ"/>
        </w:rPr>
      </w:pPr>
      <w:r w:rsidRPr="00C6457D">
        <w:rPr>
          <w:rFonts w:ascii="Times New Roman" w:hAnsi="Times New Roman" w:cs="Times New Roman"/>
          <w:bCs/>
          <w:sz w:val="20"/>
          <w:szCs w:val="20"/>
          <w:lang w:val="kk-KZ"/>
        </w:rPr>
        <w:t>1</w:t>
      </w:r>
      <w:r w:rsidR="0073450C" w:rsidRPr="00C6457D">
        <w:rPr>
          <w:rFonts w:ascii="Times New Roman" w:hAnsi="Times New Roman" w:cs="Times New Roman"/>
          <w:sz w:val="20"/>
          <w:szCs w:val="20"/>
          <w:lang w:val="kk-KZ"/>
        </w:rPr>
        <w:t xml:space="preserve"> Оқыту технологиясының мазмұны.  Жоғары мектептегі оқыту технологиясының жіктелуі. Оқытудың технологиясының жіктемесі. Дамыта оқыту технологиясы. Ақпараттық оқыту технологиясы. Қашықтан оқыту технологиясы.  Белсенді оқытудың ерекшеліктері.  Оқыту әдістерін белсендендіру.  ЖОО-дағы проблемалық оқыту. Проблемалық оқытудың формалары мен әдістері. Оқу әрекетін жобалауды ғылыми негіздеу.</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оқу үдерісін жобалаудың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ЖОО-дағы білім беру технологиялары және олардың ерекшеліктері.</w:t>
      </w:r>
      <w:r w:rsidR="0073450C" w:rsidRPr="00C6457D">
        <w:rPr>
          <w:rFonts w:ascii="Times New Roman" w:hAnsi="Times New Roman" w:cs="Times New Roman"/>
          <w:b/>
          <w:sz w:val="20"/>
          <w:szCs w:val="20"/>
          <w:lang w:val="kk-KZ"/>
        </w:rPr>
        <w:t xml:space="preserve"> </w:t>
      </w:r>
      <w:r w:rsidR="0073450C" w:rsidRPr="00C6457D">
        <w:rPr>
          <w:rFonts w:ascii="Times New Roman" w:hAnsi="Times New Roman" w:cs="Times New Roman"/>
          <w:sz w:val="20"/>
          <w:szCs w:val="20"/>
          <w:lang w:val="kk-KZ"/>
        </w:rPr>
        <w:t xml:space="preserve">Мемлекеттік экологиялық мониторинг. ЖОО-дағы ақпараттық технологиялар. </w:t>
      </w:r>
      <w:r w:rsidR="0073450C" w:rsidRPr="00C6457D">
        <w:rPr>
          <w:rFonts w:ascii="Times New Roman" w:hAnsi="Times New Roman" w:cs="Times New Roman"/>
          <w:b/>
          <w:sz w:val="20"/>
          <w:szCs w:val="20"/>
          <w:lang w:val="kk-KZ"/>
        </w:rPr>
        <w:t xml:space="preserve"> </w:t>
      </w:r>
    </w:p>
    <w:p w14:paraId="26496F84" w14:textId="77777777" w:rsidR="0073450C" w:rsidRPr="00C6457D" w:rsidRDefault="0073450C"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 Г.Селевконың «Современные технологии обучения» оқулығын конспектілеу. Ұсынылған технологияның қайсысы жоғары мектеп үшін ыңғайлы? Негіздеу.</w:t>
      </w:r>
    </w:p>
    <w:p w14:paraId="6A47D638" w14:textId="77777777" w:rsidR="0073450C" w:rsidRPr="00C6457D" w:rsidRDefault="0073450C" w:rsidP="00672282">
      <w:pPr>
        <w:spacing w:after="0" w:line="240" w:lineRule="auto"/>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3. Сабақтың тақырыбы бойынша реферат жазу. </w:t>
      </w:r>
    </w:p>
    <w:p w14:paraId="5C1CA593" w14:textId="4F1996E1" w:rsidR="00837ACE" w:rsidRPr="00C6457D" w:rsidRDefault="0073450C"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Cs/>
          <w:sz w:val="20"/>
          <w:szCs w:val="20"/>
          <w:lang w:val="kk-KZ"/>
        </w:rPr>
        <w:t>4</w:t>
      </w:r>
      <w:r w:rsidR="00837ACE" w:rsidRPr="00C6457D">
        <w:rPr>
          <w:rFonts w:ascii="Times New Roman" w:hAnsi="Times New Roman" w:cs="Times New Roman"/>
          <w:bCs/>
          <w:sz w:val="20"/>
          <w:szCs w:val="20"/>
          <w:lang w:val="kk-KZ"/>
        </w:rPr>
        <w:t xml:space="preserve">. Сабақ түрі – дөңгелек үстел. </w:t>
      </w:r>
    </w:p>
    <w:p w14:paraId="5208E1C0" w14:textId="5BB200EC" w:rsidR="00837ACE" w:rsidRPr="00C6457D" w:rsidRDefault="00837ACE" w:rsidP="00672282">
      <w:pPr>
        <w:spacing w:after="0" w:line="240" w:lineRule="auto"/>
        <w:ind w:left="360"/>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Әдістемелік нұсқау:</w:t>
      </w:r>
      <w:r w:rsidRPr="00C6457D">
        <w:rPr>
          <w:rFonts w:ascii="Times New Roman" w:hAnsi="Times New Roman" w:cs="Times New Roman"/>
          <w:bCs/>
          <w:sz w:val="20"/>
          <w:szCs w:val="20"/>
          <w:lang w:val="kk-KZ"/>
        </w:rPr>
        <w:t xml:space="preserve"> жоғары мектептегі ғылыми жұмыстарының бағыттарына сай әрбір магистрант іс-шараларының жоспарларын құрастырып, толық жобасын жасайды. </w:t>
      </w:r>
    </w:p>
    <w:p w14:paraId="56DA4A4E" w14:textId="0F6173BF" w:rsidR="00256008" w:rsidRPr="00C6457D" w:rsidRDefault="00256008" w:rsidP="00672282">
      <w:pPr>
        <w:spacing w:after="0" w:line="240" w:lineRule="auto"/>
        <w:ind w:left="360"/>
        <w:rPr>
          <w:rFonts w:ascii="Times New Roman" w:hAnsi="Times New Roman" w:cs="Times New Roman"/>
          <w:bCs/>
          <w:sz w:val="20"/>
          <w:szCs w:val="20"/>
          <w:lang w:val="kk-KZ"/>
        </w:rPr>
      </w:pPr>
    </w:p>
    <w:p w14:paraId="39C96B6D" w14:textId="77777777" w:rsidR="00837ACE" w:rsidRPr="00C6457D" w:rsidRDefault="00837ACE" w:rsidP="00672282">
      <w:pPr>
        <w:spacing w:after="0" w:line="240" w:lineRule="auto"/>
        <w:ind w:left="360"/>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 xml:space="preserve">Ұсынылатын әдебиеттер: </w:t>
      </w:r>
    </w:p>
    <w:p w14:paraId="7F2B04EB" w14:textId="77777777" w:rsidR="00837ACE" w:rsidRPr="00C6457D" w:rsidRDefault="00837ACE">
      <w:pPr>
        <w:pStyle w:val="a3"/>
        <w:numPr>
          <w:ilvl w:val="0"/>
          <w:numId w:val="13"/>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3068A0C9" w14:textId="77777777" w:rsidR="00837ACE" w:rsidRPr="00C6457D" w:rsidRDefault="00837ACE">
      <w:pPr>
        <w:pStyle w:val="a3"/>
        <w:numPr>
          <w:ilvl w:val="0"/>
          <w:numId w:val="13"/>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38ED0AC6" w14:textId="77777777" w:rsidR="00837ACE" w:rsidRPr="00C6457D" w:rsidRDefault="00837ACE">
      <w:pPr>
        <w:pStyle w:val="a3"/>
        <w:numPr>
          <w:ilvl w:val="0"/>
          <w:numId w:val="13"/>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78C319E7"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6FC5BA29" w14:textId="77777777" w:rsidR="00837ACE" w:rsidRPr="00C6457D" w:rsidRDefault="00837ACE">
      <w:pPr>
        <w:pStyle w:val="a3"/>
        <w:numPr>
          <w:ilvl w:val="0"/>
          <w:numId w:val="13"/>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F83B1DB" w14:textId="77777777" w:rsidR="00837ACE" w:rsidRPr="00C6457D" w:rsidRDefault="00837ACE">
      <w:pPr>
        <w:pStyle w:val="a3"/>
        <w:numPr>
          <w:ilvl w:val="0"/>
          <w:numId w:val="13"/>
        </w:numPr>
        <w:tabs>
          <w:tab w:val="left" w:pos="720"/>
        </w:tabs>
        <w:spacing w:after="0" w:line="240" w:lineRule="auto"/>
        <w:ind w:left="425"/>
        <w:jc w:val="both"/>
        <w:rPr>
          <w:rFonts w:ascii="Times New Roman" w:hAnsi="Times New Roman" w:cs="Times New Roman"/>
          <w:bCs/>
          <w:sz w:val="20"/>
          <w:szCs w:val="20"/>
          <w:lang w:val="kk-KZ"/>
        </w:rPr>
      </w:pPr>
      <w:r w:rsidRPr="00C6457D">
        <w:rPr>
          <w:rFonts w:ascii="Times New Roman" w:eastAsia="Times New Roman" w:hAnsi="Times New Roman" w:cs="Times New Roman"/>
          <w:sz w:val="20"/>
          <w:szCs w:val="20"/>
          <w:lang w:val="kk-KZ"/>
        </w:rPr>
        <w:lastRenderedPageBreak/>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4A4AD4E2"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5E58A28A"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09607AB4" w14:textId="77777777" w:rsidR="00647856" w:rsidRPr="00C6457D" w:rsidRDefault="00647856" w:rsidP="00672282">
      <w:pPr>
        <w:spacing w:after="0" w:line="240" w:lineRule="auto"/>
        <w:jc w:val="center"/>
        <w:rPr>
          <w:rFonts w:ascii="Times New Roman" w:hAnsi="Times New Roman" w:cs="Times New Roman"/>
          <w:b/>
          <w:bCs/>
          <w:sz w:val="20"/>
          <w:szCs w:val="20"/>
          <w:lang w:val="kk-KZ"/>
        </w:rPr>
      </w:pPr>
    </w:p>
    <w:p w14:paraId="33D5B007" w14:textId="41048942"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13-тақырып.</w:t>
      </w:r>
      <w:r w:rsidRPr="00C6457D">
        <w:rPr>
          <w:rFonts w:ascii="Times New Roman" w:hAnsi="Times New Roman" w:cs="Times New Roman"/>
          <w:sz w:val="20"/>
          <w:szCs w:val="20"/>
          <w:lang w:val="kk-KZ"/>
        </w:rPr>
        <w:t xml:space="preserve"> </w:t>
      </w:r>
      <w:r w:rsidR="009E245B" w:rsidRPr="00C6457D">
        <w:rPr>
          <w:rFonts w:ascii="Times New Roman" w:hAnsi="Times New Roman" w:cs="Times New Roman"/>
          <w:b/>
          <w:bCs/>
          <w:sz w:val="20"/>
          <w:szCs w:val="20"/>
          <w:lang w:val="kk-KZ"/>
        </w:rPr>
        <w:t>Қазақстанның ЖОО-дағы оқытудың кредиттік технологиясы</w:t>
      </w:r>
    </w:p>
    <w:p w14:paraId="27CED2CA"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ЖОО</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сабақтан тыс оқу-тәрбие процесінің мәнін практикалық тұрғыдан ашу.</w:t>
      </w:r>
      <w:r w:rsidRPr="00C6457D">
        <w:rPr>
          <w:rFonts w:ascii="Times New Roman" w:eastAsia="Calibri" w:hAnsi="Times New Roman" w:cs="Times New Roman"/>
          <w:sz w:val="20"/>
          <w:szCs w:val="20"/>
          <w:lang w:val="kk-KZ" w:eastAsia="ko-KR"/>
        </w:rPr>
        <w:t xml:space="preserve"> </w:t>
      </w:r>
      <w:r w:rsidRPr="00C6457D">
        <w:rPr>
          <w:rFonts w:ascii="Times New Roman" w:hAnsi="Times New Roman" w:cs="Times New Roman"/>
          <w:b/>
          <w:sz w:val="20"/>
          <w:szCs w:val="20"/>
          <w:lang w:val="kk-KZ"/>
        </w:rPr>
        <w:t>Қарастырылатын мәселелер:</w:t>
      </w:r>
    </w:p>
    <w:p w14:paraId="013566AD" w14:textId="77777777" w:rsidR="00BC2551" w:rsidRPr="00C6457D" w:rsidRDefault="00837ACE"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1. </w:t>
      </w:r>
      <w:r w:rsidR="00BC2551" w:rsidRPr="00C6457D">
        <w:rPr>
          <w:rFonts w:ascii="Times New Roman" w:hAnsi="Times New Roman" w:cs="Times New Roman"/>
          <w:sz w:val="20"/>
          <w:szCs w:val="20"/>
          <w:lang w:val="kk-KZ"/>
        </w:rPr>
        <w:t xml:space="preserve">Жоғары мектепте бақылауды ұйымдастырудың қағидалары. Бақылаудың негізгі қызметтері. Бақылаудың әдістемелік қызметтері. Білімді бақылау және тексеру жүйесі.  Бақылаудың негізгі түрлері. Бағалау өлшемдері және оларға сипаттама. </w:t>
      </w:r>
    </w:p>
    <w:p w14:paraId="78B09FDC"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 Педагогикалық өлшеу педагогикалық бақылау әдісі ретінде.  Отандық білім беру жүйесін реформалау және жетілдіру. </w:t>
      </w:r>
    </w:p>
    <w:p w14:paraId="2AF1B0C9"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3. Қазақстандағы оқытудың кредиттік технологиясының ерекшеліктері. Оқытудың кредиттік технологиясы жағдайындағы оқу үдерісінің ұйымдастырушылық құрылымы. Оқу үдерісін әдістемелік қамтамасыздандыру. Білім алушылардың білімін бақылауды ұйымдастыру. </w:t>
      </w:r>
    </w:p>
    <w:p w14:paraId="1517E9C3" w14:textId="77777777" w:rsidR="00BC2551" w:rsidRPr="00C6457D" w:rsidRDefault="00BC2551" w:rsidP="00672282">
      <w:pPr>
        <w:tabs>
          <w:tab w:val="left" w:pos="2400"/>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4. Оқытудың кредиттік жүйесіндегі кәсіби практика. Кеңсе тіркеушісінің қызметі. Оқытудың кредиттік жүйесі жағдайында оқытушының қызметтері. </w:t>
      </w:r>
    </w:p>
    <w:p w14:paraId="37A087BC" w14:textId="4D9F5544"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5.  Кредиттік технология жағдайында бағалауды практикалық тұрғыдан негіздеу. Кредиттік технология жағдайындағы бақылау, өлшеу құралдары. </w:t>
      </w:r>
    </w:p>
    <w:p w14:paraId="24840659" w14:textId="4EAE3E7C"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6. Бақылау жүргізу түрлері: аралық бақылау, коллоквиум, үлгілер мен жобаларды қорғау және т.б.</w:t>
      </w:r>
    </w:p>
    <w:p w14:paraId="77F45002" w14:textId="32AB51B9" w:rsidR="00BC2551" w:rsidRPr="00C6457D" w:rsidRDefault="00BC2551"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sz w:val="20"/>
          <w:szCs w:val="20"/>
          <w:lang w:val="kk-KZ"/>
        </w:rPr>
        <w:t>7. Оқыту сапасының менеджменті.</w:t>
      </w:r>
    </w:p>
    <w:p w14:paraId="72AE4819" w14:textId="77777777" w:rsidR="00BC2551" w:rsidRPr="00C6457D" w:rsidRDefault="00BC2551" w:rsidP="00672282">
      <w:pPr>
        <w:spacing w:after="0" w:line="240" w:lineRule="auto"/>
        <w:rPr>
          <w:rFonts w:ascii="Times New Roman" w:hAnsi="Times New Roman" w:cs="Times New Roman"/>
          <w:sz w:val="20"/>
          <w:szCs w:val="20"/>
          <w:lang w:val="kk-KZ"/>
        </w:rPr>
      </w:pPr>
    </w:p>
    <w:p w14:paraId="22B7DA39" w14:textId="2310CC2A"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интерактивті   түсіндірмелі сабақ</w:t>
      </w:r>
      <w:r w:rsidRPr="00C6457D">
        <w:rPr>
          <w:rFonts w:ascii="Times New Roman" w:hAnsi="Times New Roman" w:cs="Times New Roman"/>
          <w:b/>
          <w:bCs/>
          <w:sz w:val="20"/>
          <w:szCs w:val="20"/>
          <w:lang w:val="kk-KZ"/>
        </w:rPr>
        <w:t xml:space="preserve">  </w:t>
      </w:r>
    </w:p>
    <w:p w14:paraId="5E3A6B2C" w14:textId="554FF473" w:rsidR="009E245B" w:rsidRPr="00C6457D" w:rsidRDefault="00837ACE" w:rsidP="00647856">
      <w:pPr>
        <w:spacing w:after="0" w:line="240" w:lineRule="auto"/>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bCs/>
          <w:sz w:val="20"/>
          <w:szCs w:val="20"/>
          <w:lang w:val="kk-KZ"/>
        </w:rPr>
        <w:t xml:space="preserve"> </w:t>
      </w:r>
      <w:r w:rsidR="00C46BE6" w:rsidRPr="00C6457D">
        <w:rPr>
          <w:rFonts w:ascii="Times New Roman" w:eastAsia="Times New Roman" w:hAnsi="Times New Roman" w:cs="Times New Roman"/>
          <w:bCs/>
          <w:sz w:val="20"/>
          <w:szCs w:val="20"/>
          <w:lang w:val="kk-KZ" w:eastAsia="en-US"/>
        </w:rPr>
        <w:t>Кредиттік жүйе негізінде жоғары мектепте оқыту үдерісін ұйымдастыруды SWOT талдау жасау</w:t>
      </w:r>
      <w:r w:rsidR="00C46BE6" w:rsidRPr="00C6457D">
        <w:rPr>
          <w:rFonts w:ascii="Times New Roman" w:eastAsia="Times New Roman" w:hAnsi="Times New Roman" w:cs="Times New Roman"/>
          <w:b/>
          <w:sz w:val="20"/>
          <w:szCs w:val="20"/>
          <w:lang w:val="kk-KZ" w:eastAsia="en-US"/>
        </w:rPr>
        <w:t>.</w:t>
      </w:r>
    </w:p>
    <w:p w14:paraId="421F9523" w14:textId="77777777" w:rsidR="00837ACE" w:rsidRPr="00C6457D" w:rsidRDefault="00837ACE">
      <w:pPr>
        <w:pStyle w:val="a3"/>
        <w:numPr>
          <w:ilvl w:val="0"/>
          <w:numId w:val="14"/>
        </w:numPr>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hAnsi="Times New Roman" w:cs="Times New Roman"/>
          <w:sz w:val="20"/>
          <w:szCs w:val="20"/>
          <w:lang w:val="kk-KZ"/>
        </w:rPr>
        <w:t xml:space="preserve"> </w:t>
      </w: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50A931C3" w14:textId="77777777" w:rsidR="00837ACE" w:rsidRPr="00C6457D" w:rsidRDefault="00837ACE">
      <w:pPr>
        <w:pStyle w:val="a3"/>
        <w:numPr>
          <w:ilvl w:val="0"/>
          <w:numId w:val="14"/>
        </w:numPr>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05E6F2B7" w14:textId="77777777" w:rsidR="00837ACE" w:rsidRPr="00C6457D" w:rsidRDefault="00837ACE">
      <w:pPr>
        <w:pStyle w:val="a3"/>
        <w:numPr>
          <w:ilvl w:val="0"/>
          <w:numId w:val="14"/>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7FA070A"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p>
    <w:p w14:paraId="1DECB2B9" w14:textId="77777777" w:rsidR="00837ACE" w:rsidRPr="00C6457D" w:rsidRDefault="00837ACE">
      <w:pPr>
        <w:pStyle w:val="a3"/>
        <w:numPr>
          <w:ilvl w:val="0"/>
          <w:numId w:val="14"/>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1C911D81" w14:textId="77777777" w:rsidR="00837ACE" w:rsidRPr="00C6457D" w:rsidRDefault="00837ACE">
      <w:pPr>
        <w:pStyle w:val="a3"/>
        <w:numPr>
          <w:ilvl w:val="0"/>
          <w:numId w:val="14"/>
        </w:numPr>
        <w:tabs>
          <w:tab w:val="left" w:pos="720"/>
        </w:tabs>
        <w:spacing w:after="0" w:line="240" w:lineRule="auto"/>
        <w:ind w:left="360"/>
        <w:jc w:val="both"/>
        <w:rPr>
          <w:rFonts w:ascii="Times New Roman" w:hAnsi="Times New Roman" w:cs="Times New Roman"/>
          <w:b/>
          <w:bCs/>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06259D7B" w14:textId="77777777" w:rsidR="00837ACE" w:rsidRPr="00C6457D" w:rsidRDefault="00837ACE" w:rsidP="00672282">
      <w:pPr>
        <w:spacing w:after="0" w:line="240" w:lineRule="auto"/>
        <w:rPr>
          <w:rFonts w:ascii="Times New Roman" w:hAnsi="Times New Roman" w:cs="Times New Roman"/>
          <w:b/>
          <w:bCs/>
          <w:sz w:val="20"/>
          <w:szCs w:val="20"/>
          <w:lang w:val="kk-KZ"/>
        </w:rPr>
      </w:pPr>
    </w:p>
    <w:p w14:paraId="7761CE4B"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7E34105F" w14:textId="77777777" w:rsidR="00647856" w:rsidRPr="00C6457D" w:rsidRDefault="00647856" w:rsidP="00672282">
      <w:pPr>
        <w:spacing w:after="0" w:line="240" w:lineRule="auto"/>
        <w:rPr>
          <w:rFonts w:ascii="Times New Roman" w:hAnsi="Times New Roman" w:cs="Times New Roman"/>
          <w:b/>
          <w:bCs/>
          <w:sz w:val="20"/>
          <w:szCs w:val="20"/>
          <w:lang w:val="kk-KZ"/>
        </w:rPr>
      </w:pPr>
    </w:p>
    <w:p w14:paraId="2C262F75" w14:textId="36110EEE" w:rsidR="000E32BE" w:rsidRPr="00C6457D" w:rsidRDefault="00837ACE" w:rsidP="00672282">
      <w:pPr>
        <w:shd w:val="clear" w:color="auto" w:fill="FFFFFF"/>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 xml:space="preserve">14 -тақырып. </w:t>
      </w:r>
      <w:r w:rsidR="000E32BE" w:rsidRPr="00C6457D">
        <w:rPr>
          <w:rFonts w:ascii="Times New Roman" w:hAnsi="Times New Roman" w:cs="Times New Roman"/>
          <w:b/>
          <w:sz w:val="20"/>
          <w:szCs w:val="20"/>
          <w:lang w:val="kk-KZ" w:eastAsia="en-US"/>
        </w:rPr>
        <w:t xml:space="preserve">Жоғары мектепте тәрбиені ұйымдастырудың теориялық негіздері. </w:t>
      </w:r>
    </w:p>
    <w:p w14:paraId="5118E778" w14:textId="37A766F9" w:rsidR="00837ACE" w:rsidRPr="00C6457D" w:rsidRDefault="00837ACE" w:rsidP="00672282">
      <w:pPr>
        <w:spacing w:after="0" w:line="240" w:lineRule="auto"/>
        <w:jc w:val="center"/>
        <w:rPr>
          <w:rFonts w:ascii="Times New Roman" w:hAnsi="Times New Roman" w:cs="Times New Roman"/>
          <w:b/>
          <w:sz w:val="20"/>
          <w:szCs w:val="20"/>
          <w:lang w:val="kk-KZ"/>
        </w:rPr>
      </w:pPr>
      <w:r w:rsidRPr="00C6457D">
        <w:rPr>
          <w:rFonts w:ascii="Times New Roman" w:hAnsi="Times New Roman" w:cs="Times New Roman"/>
          <w:b/>
          <w:bCs/>
          <w:sz w:val="20"/>
          <w:szCs w:val="20"/>
          <w:lang w:val="kk-KZ"/>
        </w:rPr>
        <w:t>Мақсаты:</w:t>
      </w:r>
      <w:r w:rsidRPr="00C6457D">
        <w:rPr>
          <w:rFonts w:ascii="Times New Roman" w:hAnsi="Times New Roman" w:cs="Times New Roman"/>
          <w:sz w:val="20"/>
          <w:szCs w:val="20"/>
          <w:lang w:val="kk-KZ"/>
        </w:rPr>
        <w:t xml:space="preserve"> мұғалімнің</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lang w:val="kk-KZ"/>
        </w:rPr>
        <w:t>бірден-бір қызметінің бірі басқару ол процесте өзін-өзі бағалай білуге  үйрену.</w:t>
      </w:r>
      <w:r w:rsidRPr="00C6457D">
        <w:rPr>
          <w:rFonts w:ascii="Times New Roman" w:hAnsi="Times New Roman" w:cs="Times New Roman"/>
          <w:b/>
          <w:sz w:val="20"/>
          <w:szCs w:val="20"/>
          <w:lang w:val="kk-KZ"/>
        </w:rPr>
        <w:t xml:space="preserve"> </w:t>
      </w:r>
    </w:p>
    <w:p w14:paraId="4374CB39"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Қарастырылатын мәселелер:</w:t>
      </w:r>
      <w:r w:rsidRPr="00C6457D">
        <w:rPr>
          <w:rFonts w:ascii="Times New Roman" w:hAnsi="Times New Roman" w:cs="Times New Roman"/>
          <w:sz w:val="20"/>
          <w:szCs w:val="20"/>
          <w:lang w:val="kk-KZ"/>
        </w:rPr>
        <w:t xml:space="preserve"> </w:t>
      </w:r>
    </w:p>
    <w:p w14:paraId="18771613"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Жоғары мектептің тәрбие жүйесінің ерекшеліктері. ЖОО-дағы тәрбие жұмысы тиімділігінің негізгі өлшемдері. </w:t>
      </w:r>
    </w:p>
    <w:p w14:paraId="2B969791" w14:textId="77777777" w:rsidR="007711A1" w:rsidRPr="00C6457D" w:rsidRDefault="007711A1">
      <w:pPr>
        <w:pStyle w:val="a3"/>
        <w:numPr>
          <w:ilvl w:val="0"/>
          <w:numId w:val="15"/>
        </w:numPr>
        <w:shd w:val="clear" w:color="auto" w:fill="FFFFFF"/>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2.ЖОО-ның білім беру кеңістігін ұйымдастырудағы тәрбие жұмысының рөлін ашып көрсету. ЖОО-дағы тәрбие жұмысының бағыттары. ЖОО-дағы тәрбие жұмысының әртүрлі формаларында болашақ маманның құзыреттіліктерін қалыптастыру. Кесте түрінде көрсету. </w:t>
      </w:r>
    </w:p>
    <w:p w14:paraId="43FE2748" w14:textId="7336CD83" w:rsidR="00837ACE" w:rsidRPr="00C6457D" w:rsidRDefault="00837ACE" w:rsidP="00672282">
      <w:pPr>
        <w:spacing w:after="0" w:line="240" w:lineRule="auto"/>
        <w:rPr>
          <w:rFonts w:ascii="Times New Roman" w:hAnsi="Times New Roman" w:cs="Times New Roman"/>
          <w:sz w:val="20"/>
          <w:szCs w:val="20"/>
          <w:lang w:val="kk-KZ"/>
        </w:rPr>
      </w:pPr>
    </w:p>
    <w:p w14:paraId="0835D30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Сабақ түрі – іскерлік ойын</w:t>
      </w:r>
    </w:p>
    <w:p w14:paraId="5948E52B" w14:textId="139C9048" w:rsidR="000E32B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sz w:val="20"/>
          <w:szCs w:val="20"/>
          <w:lang w:val="kk-KZ"/>
        </w:rPr>
        <w:t>Әдістемелік нұсқау:</w:t>
      </w:r>
      <w:r w:rsidRPr="00C6457D">
        <w:rPr>
          <w:rFonts w:ascii="Times New Roman" w:hAnsi="Times New Roman" w:cs="Times New Roman"/>
          <w:sz w:val="20"/>
          <w:szCs w:val="20"/>
          <w:lang w:val="kk-KZ"/>
        </w:rPr>
        <w:t xml:space="preserve"> Топ    бір кіші (3-4 адам) және бір  үлкен топтарға бөлінеді. Кіші топ әкімшілік, үлкен топ қызметке қабылданушылар. Әкімшілік топтары болашақтағы бір оқу орнының құрылымын жасайды (Аты, мекен-жайы, факультеттер, вакантты орындар), үлкен топ резюме құрастырып жұмысқа қабылдануға тырысады. Тікелей пікірлесу жүреді. Соңында әркімнің рольге ену барысындағы жетістіктері мен кемшіліктері талқыланады. </w:t>
      </w:r>
    </w:p>
    <w:p w14:paraId="3001AC30" w14:textId="635BF167"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4B376988"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 б.; әл-Фараби атын. ҚазҰУ.-Алматы: Қазақ ун-ті, 2015.-188 </w:t>
      </w:r>
    </w:p>
    <w:p w14:paraId="27D853CF" w14:textId="77777777" w:rsidR="00837ACE" w:rsidRPr="00C6457D" w:rsidRDefault="00837ACE">
      <w:pPr>
        <w:pStyle w:val="a3"/>
        <w:numPr>
          <w:ilvl w:val="0"/>
          <w:numId w:val="16"/>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3113F807"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661EF77D" w14:textId="77777777" w:rsidR="00837ACE" w:rsidRPr="00C6457D" w:rsidRDefault="00837ACE">
      <w:pPr>
        <w:pStyle w:val="a3"/>
        <w:numPr>
          <w:ilvl w:val="0"/>
          <w:numId w:val="16"/>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lastRenderedPageBreak/>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4D09532C" w14:textId="77777777" w:rsidR="00837ACE" w:rsidRPr="00C6457D" w:rsidRDefault="00837ACE">
      <w:pPr>
        <w:pStyle w:val="a3"/>
        <w:numPr>
          <w:ilvl w:val="0"/>
          <w:numId w:val="16"/>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79C893E0" w14:textId="77777777" w:rsidR="00837ACE" w:rsidRPr="00C6457D" w:rsidRDefault="00837ACE">
      <w:pPr>
        <w:pStyle w:val="a3"/>
        <w:numPr>
          <w:ilvl w:val="0"/>
          <w:numId w:val="16"/>
        </w:numPr>
        <w:tabs>
          <w:tab w:val="left" w:pos="720"/>
        </w:tabs>
        <w:spacing w:after="0" w:line="240" w:lineRule="auto"/>
        <w:jc w:val="both"/>
        <w:rPr>
          <w:rFonts w:ascii="Times New Roman" w:hAnsi="Times New Roman" w:cs="Times New Roman"/>
          <w:sz w:val="20"/>
          <w:szCs w:val="20"/>
          <w:lang w:val="kk-KZ"/>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1EDDF0DD" w14:textId="77777777" w:rsidR="00837ACE" w:rsidRPr="00C6457D" w:rsidRDefault="00837ACE" w:rsidP="00672282">
      <w:pPr>
        <w:spacing w:after="0" w:line="240" w:lineRule="auto"/>
        <w:rPr>
          <w:rFonts w:ascii="Times New Roman" w:hAnsi="Times New Roman" w:cs="Times New Roman"/>
          <w:sz w:val="20"/>
          <w:szCs w:val="20"/>
          <w:lang w:val="kk-KZ"/>
        </w:rPr>
      </w:pPr>
    </w:p>
    <w:p w14:paraId="436E04C2" w14:textId="348973F9" w:rsidR="00837ACE" w:rsidRPr="00C6457D" w:rsidRDefault="00837ACE" w:rsidP="00672282">
      <w:pPr>
        <w:spacing w:after="0" w:line="240" w:lineRule="auto"/>
        <w:jc w:val="both"/>
        <w:rPr>
          <w:rFonts w:ascii="Times New Roman" w:hAnsi="Times New Roman" w:cs="Times New Roman"/>
          <w:b/>
          <w:sz w:val="20"/>
          <w:szCs w:val="20"/>
          <w:lang w:val="kk-KZ" w:eastAsia="en-US"/>
        </w:rPr>
      </w:pPr>
      <w:r w:rsidRPr="00C6457D">
        <w:rPr>
          <w:rFonts w:ascii="Times New Roman" w:hAnsi="Times New Roman" w:cs="Times New Roman"/>
          <w:b/>
          <w:bCs/>
          <w:sz w:val="20"/>
          <w:szCs w:val="20"/>
          <w:lang w:val="kk-KZ"/>
        </w:rPr>
        <w:t>15- тақырып</w:t>
      </w:r>
      <w:r w:rsidRPr="00C6457D">
        <w:rPr>
          <w:rFonts w:ascii="Times New Roman" w:hAnsi="Times New Roman" w:cs="Times New Roman"/>
          <w:bCs/>
          <w:sz w:val="20"/>
          <w:szCs w:val="20"/>
          <w:lang w:val="kk-KZ"/>
        </w:rPr>
        <w:t>.</w:t>
      </w:r>
      <w:r w:rsidRPr="00C6457D">
        <w:rPr>
          <w:rFonts w:ascii="Times New Roman" w:hAnsi="Times New Roman" w:cs="Times New Roman"/>
          <w:b/>
          <w:sz w:val="20"/>
          <w:szCs w:val="20"/>
          <w:lang w:val="kk-KZ"/>
        </w:rPr>
        <w:t xml:space="preserve"> </w:t>
      </w:r>
      <w:r w:rsidR="00672282" w:rsidRPr="00C6457D">
        <w:rPr>
          <w:rFonts w:ascii="Times New Roman" w:hAnsi="Times New Roman" w:cs="Times New Roman"/>
          <w:b/>
          <w:sz w:val="20"/>
          <w:szCs w:val="20"/>
          <w:lang w:val="kk-KZ" w:eastAsia="en-US"/>
        </w:rPr>
        <w:t>ЖОО-дағы басқару.</w:t>
      </w:r>
    </w:p>
    <w:p w14:paraId="6EB96256" w14:textId="77777777" w:rsidR="00837ACE" w:rsidRPr="00C6457D" w:rsidRDefault="00837ACE" w:rsidP="00672282">
      <w:pPr>
        <w:spacing w:after="0" w:line="240" w:lineRule="auto"/>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Мақсаты: </w:t>
      </w:r>
      <w:r w:rsidRPr="00C6457D">
        <w:rPr>
          <w:rFonts w:ascii="Times New Roman" w:hAnsi="Times New Roman" w:cs="Times New Roman"/>
          <w:bCs/>
          <w:sz w:val="20"/>
          <w:szCs w:val="20"/>
          <w:lang w:val="kk-KZ"/>
        </w:rPr>
        <w:t>Басқарудың деңгейлерін  талдау.</w:t>
      </w:r>
    </w:p>
    <w:p w14:paraId="58FE719B"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 </w:t>
      </w:r>
      <w:r w:rsidRPr="00C6457D">
        <w:rPr>
          <w:rFonts w:ascii="Times New Roman" w:hAnsi="Times New Roman" w:cs="Times New Roman"/>
          <w:b/>
          <w:sz w:val="20"/>
          <w:szCs w:val="20"/>
          <w:lang w:val="kk-KZ"/>
        </w:rPr>
        <w:t>Қарастырылатын мәселелер:</w:t>
      </w:r>
    </w:p>
    <w:p w14:paraId="771519B3" w14:textId="77777777" w:rsidR="00672282" w:rsidRPr="00C6457D" w:rsidRDefault="00672282">
      <w:pPr>
        <w:pStyle w:val="a3"/>
        <w:numPr>
          <w:ilvl w:val="0"/>
          <w:numId w:val="24"/>
        </w:numPr>
        <w:autoSpaceDE w:val="0"/>
        <w:autoSpaceDN w:val="0"/>
        <w:adjustRightInd w:val="0"/>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ЖОО-ны, оның мәртебесі мен міндеттері. ЖОО-дағы басқару органдарының құрылымы.  ЖОО-дағы әртүрлі деңгейдегі әкімшілік жұмысының өзіндік ерекшеліктері. Оқу-тәрбие үдерісін ұйымдастыру және басқару. ЖОО-дағы өзін-өзі басқару, ұйымдардың негізгі қағидалары.  </w:t>
      </w:r>
    </w:p>
    <w:p w14:paraId="7F87D844" w14:textId="65F90DD2" w:rsidR="00672282" w:rsidRPr="00C6457D" w:rsidRDefault="00672282">
      <w:pPr>
        <w:pStyle w:val="a3"/>
        <w:numPr>
          <w:ilvl w:val="0"/>
          <w:numId w:val="24"/>
        </w:num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Әл-Фараби атындағы ҚазҰУ-де жүзеге асырылатын іс-шаралар. (қоршаған ортаны қорғау, кәсіби бағдар, кәсіби практика, т.б.).</w:t>
      </w:r>
    </w:p>
    <w:p w14:paraId="2FD8FAAC" w14:textId="77777777" w:rsidR="00837ACE" w:rsidRPr="00C6457D" w:rsidRDefault="00837ACE" w:rsidP="00672282">
      <w:pPr>
        <w:spacing w:after="0" w:line="240" w:lineRule="auto"/>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Сабақ түрі: - </w:t>
      </w:r>
      <w:r w:rsidRPr="00C6457D">
        <w:rPr>
          <w:rFonts w:ascii="Times New Roman" w:hAnsi="Times New Roman" w:cs="Times New Roman"/>
          <w:bCs/>
          <w:sz w:val="20"/>
          <w:szCs w:val="20"/>
          <w:lang w:val="kk-KZ"/>
        </w:rPr>
        <w:t>шығармашылық жұмыс.</w:t>
      </w:r>
    </w:p>
    <w:p w14:paraId="32155BB2" w14:textId="77777777" w:rsidR="00837ACE" w:rsidRPr="00C6457D" w:rsidRDefault="00837ACE" w:rsidP="00672282">
      <w:pPr>
        <w:spacing w:after="0" w:line="240" w:lineRule="auto"/>
        <w:ind w:left="360"/>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Әдістемелік  нұсқау </w:t>
      </w:r>
      <w:r w:rsidRPr="00C6457D">
        <w:rPr>
          <w:rFonts w:ascii="Times New Roman" w:hAnsi="Times New Roman" w:cs="Times New Roman"/>
          <w:sz w:val="20"/>
          <w:szCs w:val="20"/>
          <w:lang w:val="kk-KZ"/>
        </w:rPr>
        <w:t xml:space="preserve">: әртүрлі белсенді әдістерге сай педагогикалық жүйені басқару түрлері, негізгі принциптері мен әдістерін ашу. </w:t>
      </w:r>
    </w:p>
    <w:p w14:paraId="59757437" w14:textId="77777777" w:rsidR="00672282" w:rsidRPr="00C6457D" w:rsidRDefault="00672282" w:rsidP="00672282">
      <w:pPr>
        <w:spacing w:after="0" w:line="240" w:lineRule="auto"/>
        <w:ind w:left="360"/>
        <w:jc w:val="both"/>
        <w:rPr>
          <w:rFonts w:ascii="Times New Roman" w:hAnsi="Times New Roman" w:cs="Times New Roman"/>
          <w:sz w:val="20"/>
          <w:szCs w:val="20"/>
          <w:lang w:val="kk-KZ"/>
        </w:rPr>
      </w:pPr>
    </w:p>
    <w:p w14:paraId="786B92E1" w14:textId="241F2259" w:rsidR="00837ACE" w:rsidRPr="00C6457D" w:rsidRDefault="00837ACE" w:rsidP="00672282">
      <w:pPr>
        <w:spacing w:after="0" w:line="240" w:lineRule="auto"/>
        <w:ind w:left="360"/>
        <w:jc w:val="both"/>
        <w:rPr>
          <w:rFonts w:ascii="Times New Roman" w:eastAsia="Times New Roman" w:hAnsi="Times New Roman" w:cs="Times New Roman"/>
          <w:bCs/>
          <w:sz w:val="20"/>
          <w:szCs w:val="20"/>
          <w:lang w:val="kk-KZ"/>
        </w:rPr>
      </w:pPr>
      <w:r w:rsidRPr="00C6457D">
        <w:rPr>
          <w:rFonts w:ascii="Times New Roman" w:hAnsi="Times New Roman" w:cs="Times New Roman"/>
          <w:sz w:val="20"/>
          <w:szCs w:val="20"/>
          <w:lang w:val="kk-KZ"/>
        </w:rPr>
        <w:t xml:space="preserve"> </w:t>
      </w:r>
      <w:r w:rsidRPr="00C6457D">
        <w:rPr>
          <w:rFonts w:ascii="Times New Roman" w:hAnsi="Times New Roman" w:cs="Times New Roman"/>
          <w:b/>
          <w:bCs/>
          <w:sz w:val="20"/>
          <w:szCs w:val="20"/>
          <w:lang w:val="kk-KZ"/>
        </w:rPr>
        <w:t>Ұсынылатын әдебиеттер:</w:t>
      </w:r>
      <w:r w:rsidRPr="00C6457D">
        <w:rPr>
          <w:rFonts w:ascii="Times New Roman" w:eastAsia="Times New Roman" w:hAnsi="Times New Roman" w:cs="Times New Roman"/>
          <w:bCs/>
          <w:sz w:val="20"/>
          <w:szCs w:val="20"/>
          <w:lang w:val="kk-KZ"/>
        </w:rPr>
        <w:t xml:space="preserve"> </w:t>
      </w:r>
    </w:p>
    <w:p w14:paraId="51EEAC10"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/Ж.Р.Баширова,Н.С.Әлғожаева, Ұ.Б.Төлешова және т.б.;әл-Фараби атын.ҚазҰУ.-Алматы: Қазақ ун-ті, 2015.-188 </w:t>
      </w:r>
    </w:p>
    <w:p w14:paraId="4C4BB20F" w14:textId="77777777" w:rsidR="00837ACE" w:rsidRPr="00C6457D" w:rsidRDefault="00837ACE">
      <w:pPr>
        <w:pStyle w:val="a3"/>
        <w:numPr>
          <w:ilvl w:val="0"/>
          <w:numId w:val="17"/>
        </w:numPr>
        <w:spacing w:after="0" w:line="240" w:lineRule="auto"/>
        <w:rPr>
          <w:rFonts w:ascii="Times New Roman" w:eastAsia="Times New Roman" w:hAnsi="Times New Roman" w:cs="Times New Roman"/>
          <w:sz w:val="20"/>
          <w:szCs w:val="20"/>
          <w:lang w:val="kk-KZ"/>
        </w:rPr>
      </w:pPr>
      <w:r w:rsidRPr="00C6457D">
        <w:rPr>
          <w:rFonts w:ascii="Times New Roman" w:eastAsia="Times New Roman" w:hAnsi="Times New Roman" w:cs="Times New Roman"/>
          <w:sz w:val="20"/>
          <w:szCs w:val="20"/>
          <w:lang w:val="kk-KZ"/>
        </w:rPr>
        <w:t xml:space="preserve">Мыңбаева А.К., Айтбаева А.Б., Құдайбергенова Ә.М. Жоғары мектеп педагогикасы негіздері. Оқу құралы. – </w:t>
      </w:r>
      <w:r w:rsidRPr="00C6457D">
        <w:rPr>
          <w:rFonts w:ascii="Times New Roman" w:eastAsia="Times New Roman" w:hAnsi="Times New Roman" w:cs="Times New Roman"/>
          <w:bCs/>
          <w:sz w:val="20"/>
          <w:szCs w:val="20"/>
          <w:lang w:val="kk-KZ"/>
        </w:rPr>
        <w:t>Алматы: Қазақ университеті,</w:t>
      </w:r>
      <w:r w:rsidRPr="00C6457D">
        <w:rPr>
          <w:rFonts w:ascii="Times New Roman" w:eastAsia="Times New Roman" w:hAnsi="Times New Roman" w:cs="Times New Roman"/>
          <w:sz w:val="20"/>
          <w:szCs w:val="20"/>
          <w:lang w:val="kk-KZ"/>
        </w:rPr>
        <w:t xml:space="preserve"> 2016. </w:t>
      </w:r>
    </w:p>
    <w:p w14:paraId="0EFAD7E6"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bCs/>
          <w:sz w:val="20"/>
          <w:szCs w:val="20"/>
          <w:lang w:val="kk-KZ"/>
        </w:rPr>
      </w:pPr>
      <w:r w:rsidRPr="00C6457D">
        <w:rPr>
          <w:rFonts w:ascii="Times New Roman" w:hAnsi="Times New Roman" w:cs="Times New Roman"/>
          <w:noProof/>
          <w:sz w:val="20"/>
          <w:szCs w:val="20"/>
          <w:lang w:val="kk-KZ"/>
        </w:rPr>
        <w:t>Әлғожаева Н.С. Педагогика (оқу құралы)-Алматы, 2016.</w:t>
      </w:r>
      <w:r w:rsidRPr="00C6457D">
        <w:rPr>
          <w:rFonts w:ascii="Times New Roman" w:eastAsia="Times New Roman" w:hAnsi="Times New Roman" w:cs="Times New Roman"/>
          <w:bCs/>
          <w:sz w:val="20"/>
          <w:szCs w:val="20"/>
          <w:lang w:val="kk-KZ"/>
        </w:rPr>
        <w:t xml:space="preserve"> </w:t>
      </w:r>
    </w:p>
    <w:p w14:paraId="48393BFD" w14:textId="77777777" w:rsidR="00837ACE" w:rsidRPr="00C6457D" w:rsidRDefault="00837ACE">
      <w:pPr>
        <w:pStyle w:val="a3"/>
        <w:numPr>
          <w:ilvl w:val="0"/>
          <w:numId w:val="17"/>
        </w:numPr>
        <w:spacing w:after="0" w:line="240" w:lineRule="auto"/>
        <w:jc w:val="both"/>
        <w:rPr>
          <w:rFonts w:ascii="Times New Roman" w:eastAsia="Times New Roman" w:hAnsi="Times New Roman" w:cs="Times New Roman"/>
          <w:sz w:val="20"/>
          <w:szCs w:val="20"/>
          <w:lang w:val="kk-KZ"/>
        </w:rPr>
      </w:pPr>
      <w:r w:rsidRPr="00C6457D">
        <w:rPr>
          <w:rFonts w:ascii="Times New Roman" w:eastAsia="Times New Roman" w:hAnsi="Times New Roman" w:cs="Times New Roman"/>
          <w:bCs/>
          <w:sz w:val="20"/>
          <w:szCs w:val="20"/>
          <w:lang w:val="kk-KZ"/>
        </w:rPr>
        <w:t>Жоғары мектеп педагогикасы</w:t>
      </w:r>
      <w:r w:rsidRPr="00C6457D">
        <w:rPr>
          <w:rFonts w:ascii="Times New Roman" w:eastAsia="Times New Roman" w:hAnsi="Times New Roman" w:cs="Times New Roman"/>
          <w:sz w:val="20"/>
          <w:szCs w:val="20"/>
          <w:lang w:val="kk-KZ"/>
        </w:rPr>
        <w:t xml:space="preserve">: (оқу құралы) / Ш. Беркімбаева [және т. б.]; ҚР білім және ғылым м-гі, Қаз. мем. қыздар пед. ун-ті.- Алматы: Rond&amp;A, 2009.- 167 </w:t>
      </w:r>
    </w:p>
    <w:p w14:paraId="56BF43E8" w14:textId="77777777" w:rsidR="00837ACE" w:rsidRPr="00C6457D" w:rsidRDefault="00837ACE">
      <w:pPr>
        <w:pStyle w:val="a3"/>
        <w:numPr>
          <w:ilvl w:val="0"/>
          <w:numId w:val="17"/>
        </w:numPr>
        <w:tabs>
          <w:tab w:val="left" w:pos="720"/>
        </w:tabs>
        <w:spacing w:after="0" w:line="240" w:lineRule="auto"/>
        <w:jc w:val="both"/>
        <w:rPr>
          <w:rFonts w:ascii="Times New Roman" w:eastAsia="Times New Roman" w:hAnsi="Times New Roman" w:cs="Times New Roman"/>
          <w:sz w:val="20"/>
          <w:szCs w:val="20"/>
          <w:lang w:val="kk-KZ"/>
        </w:rPr>
      </w:pPr>
      <w:r w:rsidRPr="00C6457D">
        <w:rPr>
          <w:rFonts w:ascii="Times New Roman" w:hAnsi="Times New Roman" w:cs="Times New Roman"/>
          <w:sz w:val="20"/>
          <w:szCs w:val="20"/>
          <w:lang w:val="kk-KZ"/>
        </w:rPr>
        <w:t>Молдасан Қ.Ш., Бектурганова Ж.М.,</w:t>
      </w:r>
      <w:r w:rsidRPr="00C6457D">
        <w:rPr>
          <w:rFonts w:ascii="Times New Roman" w:hAnsi="Times New Roman" w:cs="Times New Roman"/>
          <w:noProof/>
          <w:sz w:val="20"/>
          <w:szCs w:val="20"/>
          <w:lang w:val="kk-KZ"/>
        </w:rPr>
        <w:t xml:space="preserve"> Педагогика: Оқу құралы.-Алматы: Қазақ университеті, </w:t>
      </w:r>
      <w:r w:rsidRPr="00C6457D">
        <w:rPr>
          <w:rFonts w:ascii="Times New Roman" w:hAnsi="Times New Roman" w:cs="Times New Roman"/>
          <w:sz w:val="20"/>
          <w:szCs w:val="20"/>
          <w:lang w:val="kk-KZ"/>
        </w:rPr>
        <w:t xml:space="preserve">2018. – 380 бет. </w:t>
      </w:r>
    </w:p>
    <w:p w14:paraId="029D03CF" w14:textId="77777777" w:rsidR="00837ACE" w:rsidRPr="00C6457D" w:rsidRDefault="00837ACE">
      <w:pPr>
        <w:pStyle w:val="a3"/>
        <w:numPr>
          <w:ilvl w:val="0"/>
          <w:numId w:val="17"/>
        </w:numPr>
        <w:tabs>
          <w:tab w:val="left" w:pos="720"/>
        </w:tabs>
        <w:spacing w:after="0" w:line="240" w:lineRule="auto"/>
        <w:jc w:val="both"/>
        <w:rPr>
          <w:rFonts w:ascii="Times New Roman" w:hAnsi="Times New Roman" w:cs="Times New Roman"/>
          <w:sz w:val="20"/>
          <w:szCs w:val="20"/>
        </w:rPr>
      </w:pPr>
      <w:r w:rsidRPr="00C6457D">
        <w:rPr>
          <w:rFonts w:ascii="Times New Roman" w:eastAsia="Times New Roman" w:hAnsi="Times New Roman" w:cs="Times New Roman"/>
          <w:sz w:val="20"/>
          <w:szCs w:val="20"/>
          <w:lang w:val="kk-KZ"/>
        </w:rPr>
        <w:t>Касымова Р.С., Шағырбаева М.Д. Педагогика курсы бойынша тапсырмалар жинағы.</w:t>
      </w:r>
      <w:r w:rsidRPr="00C6457D">
        <w:rPr>
          <w:rFonts w:ascii="Times New Roman" w:eastAsia="Times New Roman" w:hAnsi="Times New Roman" w:cs="Times New Roman"/>
          <w:color w:val="00B050"/>
          <w:sz w:val="20"/>
          <w:szCs w:val="20"/>
          <w:lang w:val="kk-KZ"/>
        </w:rPr>
        <w:t xml:space="preserve"> </w:t>
      </w:r>
      <w:r w:rsidRPr="00C6457D">
        <w:rPr>
          <w:rFonts w:ascii="Times New Roman" w:eastAsia="Times New Roman" w:hAnsi="Times New Roman" w:cs="Times New Roman"/>
          <w:sz w:val="20"/>
          <w:szCs w:val="20"/>
          <w:lang w:val="kk-KZ"/>
        </w:rPr>
        <w:t>Оқу-әдістемелік құрал.Алматы: ҚУ.,2016ж, 192 б.</w:t>
      </w:r>
      <w:r w:rsidRPr="00C6457D">
        <w:rPr>
          <w:rFonts w:ascii="Times New Roman" w:hAnsi="Times New Roman" w:cs="Times New Roman"/>
          <w:sz w:val="20"/>
          <w:szCs w:val="20"/>
          <w:lang w:val="kk-KZ"/>
        </w:rPr>
        <w:t xml:space="preserve"> </w:t>
      </w:r>
    </w:p>
    <w:p w14:paraId="5CA7DE96" w14:textId="77777777" w:rsidR="00837ACE" w:rsidRPr="00C6457D" w:rsidRDefault="00837ACE" w:rsidP="00672282">
      <w:pPr>
        <w:spacing w:after="0" w:line="240" w:lineRule="auto"/>
        <w:ind w:left="360"/>
        <w:rPr>
          <w:rFonts w:ascii="Times New Roman" w:eastAsia="Times New Roman" w:hAnsi="Times New Roman" w:cs="Times New Roman"/>
          <w:bCs/>
          <w:sz w:val="20"/>
          <w:szCs w:val="20"/>
          <w:lang w:val="kk-KZ"/>
        </w:rPr>
      </w:pPr>
    </w:p>
    <w:p w14:paraId="2F12F7CA" w14:textId="5B02AAB7" w:rsidR="00837ACE" w:rsidRPr="00C6457D" w:rsidRDefault="00837ACE" w:rsidP="00672282">
      <w:pPr>
        <w:spacing w:after="0" w:line="240" w:lineRule="auto"/>
        <w:rPr>
          <w:rFonts w:ascii="Times New Roman" w:hAnsi="Times New Roman" w:cs="Times New Roman"/>
          <w:sz w:val="20"/>
          <w:szCs w:val="20"/>
          <w:lang w:val="kk-KZ"/>
        </w:rPr>
      </w:pPr>
    </w:p>
    <w:p w14:paraId="59247823" w14:textId="77777777" w:rsidR="006A2261" w:rsidRPr="00C6457D" w:rsidRDefault="006A2261" w:rsidP="00672282">
      <w:pPr>
        <w:pStyle w:val="a6"/>
        <w:spacing w:after="0" w:line="240" w:lineRule="auto"/>
        <w:ind w:left="0"/>
        <w:rPr>
          <w:rFonts w:ascii="Times New Roman" w:hAnsi="Times New Roman" w:cs="Times New Roman"/>
          <w:sz w:val="20"/>
          <w:szCs w:val="20"/>
          <w:lang w:val="kk-KZ"/>
        </w:rPr>
      </w:pPr>
    </w:p>
    <w:p w14:paraId="6721AADB" w14:textId="77777777" w:rsidR="006A2261" w:rsidRPr="00C6457D" w:rsidRDefault="006A2261" w:rsidP="00672282">
      <w:pPr>
        <w:spacing w:after="0" w:line="240" w:lineRule="auto"/>
        <w:jc w:val="both"/>
        <w:textAlignment w:val="baseline"/>
        <w:rPr>
          <w:rFonts w:ascii="Times New Roman" w:hAnsi="Times New Roman" w:cs="Times New Roman"/>
          <w:sz w:val="20"/>
          <w:szCs w:val="20"/>
          <w:lang w:val="kk-KZ"/>
        </w:rPr>
      </w:pPr>
    </w:p>
    <w:tbl>
      <w:tblPr>
        <w:tblW w:w="5000" w:type="pct"/>
        <w:jc w:val="center"/>
        <w:tblLayout w:type="fixed"/>
        <w:tblCellMar>
          <w:left w:w="0" w:type="dxa"/>
          <w:right w:w="0" w:type="dxa"/>
        </w:tblCellMar>
        <w:tblLook w:val="04A0" w:firstRow="1" w:lastRow="0" w:firstColumn="1" w:lastColumn="0" w:noHBand="0" w:noVBand="1"/>
      </w:tblPr>
      <w:tblGrid>
        <w:gridCol w:w="2491"/>
        <w:gridCol w:w="1904"/>
        <w:gridCol w:w="2158"/>
        <w:gridCol w:w="2782"/>
      </w:tblGrid>
      <w:tr w:rsidR="006A2261" w:rsidRPr="00C6457D" w14:paraId="255CD394" w14:textId="77777777" w:rsidTr="004C5705">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11A4931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Әріптік жүйелер бойынша бағалар</w:t>
            </w:r>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1AB92A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 xml:space="preserve">Балдардың сандық эквиваленті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E26CEF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Балдар (%-тік құрамы)</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1DEA49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Дәстүрлі жүйе бойынша бағалар</w:t>
            </w:r>
          </w:p>
        </w:tc>
      </w:tr>
      <w:tr w:rsidR="006A2261" w:rsidRPr="00C6457D" w14:paraId="571FF27B"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52D9A5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718824E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EFC651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03BF25F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Өте жақсы</w:t>
            </w:r>
          </w:p>
        </w:tc>
      </w:tr>
      <w:tr w:rsidR="006A2261" w:rsidRPr="00C6457D" w14:paraId="2644B628"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FA647A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2917ABE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C29CB4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90-94</w:t>
            </w:r>
          </w:p>
        </w:tc>
        <w:tc>
          <w:tcPr>
            <w:tcW w:w="3071" w:type="dxa"/>
            <w:vMerge/>
            <w:tcBorders>
              <w:top w:val="nil"/>
              <w:left w:val="nil"/>
              <w:bottom w:val="single" w:sz="8" w:space="0" w:color="000000"/>
              <w:right w:val="single" w:sz="8" w:space="0" w:color="000000"/>
            </w:tcBorders>
            <w:vAlign w:val="center"/>
            <w:hideMark/>
          </w:tcPr>
          <w:p w14:paraId="3A67416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6A5CE2D"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0CD6AD"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14:paraId="489482E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14:paraId="046E28B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11CBDB0"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Жақсы</w:t>
            </w:r>
          </w:p>
        </w:tc>
      </w:tr>
      <w:tr w:rsidR="006A2261" w:rsidRPr="00C6457D" w14:paraId="686DFFBE"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71E3418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3655C630"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3A0F9E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14:paraId="219EE96F" w14:textId="77777777" w:rsidR="006A2261" w:rsidRPr="00C6457D" w:rsidRDefault="006A2261" w:rsidP="00672282">
            <w:pPr>
              <w:spacing w:after="0" w:line="240" w:lineRule="auto"/>
              <w:jc w:val="both"/>
              <w:rPr>
                <w:rStyle w:val="s0"/>
                <w:rFonts w:cs="Times New Roman"/>
                <w:sz w:val="20"/>
                <w:szCs w:val="20"/>
              </w:rPr>
            </w:pPr>
          </w:p>
        </w:tc>
      </w:tr>
      <w:tr w:rsidR="006A2261" w:rsidRPr="00C6457D" w14:paraId="7E0EF0B0"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F9139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14721D9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78E6F6F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75-79</w:t>
            </w:r>
          </w:p>
        </w:tc>
        <w:tc>
          <w:tcPr>
            <w:tcW w:w="3071" w:type="dxa"/>
            <w:vMerge/>
            <w:tcBorders>
              <w:top w:val="nil"/>
              <w:left w:val="nil"/>
              <w:bottom w:val="single" w:sz="8" w:space="0" w:color="000000"/>
              <w:right w:val="single" w:sz="8" w:space="0" w:color="000000"/>
            </w:tcBorders>
            <w:vAlign w:val="center"/>
            <w:hideMark/>
          </w:tcPr>
          <w:p w14:paraId="4F9E116A"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F2AF53A"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1E3480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5F2C020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3657063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70-74</w:t>
            </w:r>
          </w:p>
        </w:tc>
        <w:tc>
          <w:tcPr>
            <w:tcW w:w="3071" w:type="dxa"/>
            <w:vMerge/>
            <w:tcBorders>
              <w:top w:val="nil"/>
              <w:left w:val="nil"/>
              <w:bottom w:val="single" w:sz="8" w:space="0" w:color="000000"/>
              <w:right w:val="single" w:sz="8" w:space="0" w:color="000000"/>
            </w:tcBorders>
            <w:vAlign w:val="center"/>
            <w:hideMark/>
          </w:tcPr>
          <w:p w14:paraId="43961185"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02C31EC"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5E0EB112"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74ABFB3E"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04D2757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14:paraId="18F0CDC4" w14:textId="77777777" w:rsidR="006A2261" w:rsidRPr="00C6457D" w:rsidRDefault="006A2261" w:rsidP="00672282">
            <w:pPr>
              <w:spacing w:after="0" w:line="240" w:lineRule="auto"/>
              <w:jc w:val="both"/>
              <w:rPr>
                <w:rStyle w:val="s0"/>
                <w:rFonts w:cs="Times New Roman"/>
                <w:sz w:val="20"/>
                <w:szCs w:val="20"/>
              </w:rPr>
            </w:pPr>
          </w:p>
          <w:p w14:paraId="69129DE2" w14:textId="77777777" w:rsidR="006A2261" w:rsidRPr="00C6457D" w:rsidRDefault="006A2261" w:rsidP="00672282">
            <w:pPr>
              <w:spacing w:after="0" w:line="240" w:lineRule="auto"/>
              <w:jc w:val="both"/>
              <w:rPr>
                <w:rStyle w:val="s0"/>
                <w:rFonts w:cs="Times New Roman"/>
                <w:sz w:val="20"/>
                <w:szCs w:val="20"/>
              </w:rPr>
            </w:pPr>
          </w:p>
          <w:p w14:paraId="0A3FE476"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Қанағаттанарлық</w:t>
            </w:r>
          </w:p>
        </w:tc>
      </w:tr>
      <w:tr w:rsidR="006A2261" w:rsidRPr="00C6457D" w14:paraId="267178FF"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4A84074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4617C86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9708F5C"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60-64</w:t>
            </w:r>
          </w:p>
        </w:tc>
        <w:tc>
          <w:tcPr>
            <w:tcW w:w="3071" w:type="dxa"/>
            <w:vMerge/>
            <w:tcBorders>
              <w:top w:val="nil"/>
              <w:left w:val="nil"/>
              <w:bottom w:val="single" w:sz="8" w:space="0" w:color="000000"/>
              <w:right w:val="single" w:sz="8" w:space="0" w:color="000000"/>
            </w:tcBorders>
            <w:vAlign w:val="center"/>
            <w:hideMark/>
          </w:tcPr>
          <w:p w14:paraId="0E3871C6"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59C59991" w14:textId="77777777" w:rsidTr="004C5705">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14:paraId="6A3B8DB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14:paraId="09B8F02A"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14:paraId="16E23BB3"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55-59</w:t>
            </w:r>
          </w:p>
        </w:tc>
        <w:tc>
          <w:tcPr>
            <w:tcW w:w="3071" w:type="dxa"/>
            <w:vMerge/>
            <w:tcBorders>
              <w:top w:val="nil"/>
              <w:left w:val="nil"/>
              <w:bottom w:val="single" w:sz="8" w:space="0" w:color="000000"/>
              <w:right w:val="single" w:sz="8" w:space="0" w:color="000000"/>
            </w:tcBorders>
            <w:vAlign w:val="center"/>
            <w:hideMark/>
          </w:tcPr>
          <w:p w14:paraId="0018FD99"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12C2E76E" w14:textId="77777777" w:rsidTr="004C5705">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14:paraId="0CA1385B"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14:paraId="1FFBB2A8"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14:paraId="1601A855"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50-54</w:t>
            </w:r>
          </w:p>
        </w:tc>
        <w:tc>
          <w:tcPr>
            <w:tcW w:w="3071" w:type="dxa"/>
            <w:vMerge/>
            <w:tcBorders>
              <w:top w:val="nil"/>
              <w:left w:val="nil"/>
              <w:bottom w:val="single" w:sz="4" w:space="0" w:color="auto"/>
              <w:right w:val="single" w:sz="8" w:space="0" w:color="000000"/>
            </w:tcBorders>
            <w:vAlign w:val="center"/>
            <w:hideMark/>
          </w:tcPr>
          <w:p w14:paraId="58A37B6D" w14:textId="77777777" w:rsidR="006A2261" w:rsidRPr="00C6457D" w:rsidRDefault="006A2261" w:rsidP="00672282">
            <w:pPr>
              <w:spacing w:after="0" w:line="240" w:lineRule="auto"/>
              <w:jc w:val="both"/>
              <w:rPr>
                <w:rFonts w:ascii="Times New Roman" w:hAnsi="Times New Roman" w:cs="Times New Roman"/>
                <w:sz w:val="20"/>
                <w:szCs w:val="20"/>
              </w:rPr>
            </w:pPr>
          </w:p>
        </w:tc>
      </w:tr>
      <w:tr w:rsidR="006A2261" w:rsidRPr="00C6457D" w14:paraId="672D7F77"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5A3530D7"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459F85B1"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14:paraId="13D8AC1F"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14:paraId="7A4FEC69" w14:textId="77777777" w:rsidR="006A2261" w:rsidRPr="00C6457D" w:rsidRDefault="006A2261" w:rsidP="00672282">
            <w:pPr>
              <w:spacing w:after="0" w:line="240" w:lineRule="auto"/>
              <w:jc w:val="both"/>
              <w:rPr>
                <w:rFonts w:ascii="Times New Roman" w:hAnsi="Times New Roman" w:cs="Times New Roman"/>
                <w:sz w:val="20"/>
                <w:szCs w:val="20"/>
              </w:rPr>
            </w:pPr>
            <w:r w:rsidRPr="00C6457D">
              <w:rPr>
                <w:rStyle w:val="s0"/>
                <w:rFonts w:cs="Times New Roman"/>
                <w:sz w:val="20"/>
                <w:szCs w:val="20"/>
              </w:rPr>
              <w:t>Қанағаттанарлықсыз</w:t>
            </w:r>
          </w:p>
        </w:tc>
      </w:tr>
      <w:tr w:rsidR="006A2261" w:rsidRPr="00C6457D" w14:paraId="17883E40" w14:textId="77777777" w:rsidTr="004C5705">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77FD3DE"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DEFCB1B"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14:paraId="534FB462" w14:textId="77777777" w:rsidR="006A2261" w:rsidRPr="00C6457D" w:rsidRDefault="006A2261" w:rsidP="00672282">
            <w:pPr>
              <w:spacing w:after="0" w:line="240" w:lineRule="auto"/>
              <w:jc w:val="both"/>
              <w:rPr>
                <w:rStyle w:val="s0"/>
                <w:rFonts w:cs="Times New Roman"/>
                <w:sz w:val="20"/>
                <w:szCs w:val="20"/>
              </w:rPr>
            </w:pPr>
            <w:r w:rsidRPr="00C6457D">
              <w:rPr>
                <w:rStyle w:val="s0"/>
                <w:rFonts w:cs="Times New Roman"/>
                <w:sz w:val="20"/>
                <w:szCs w:val="20"/>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14:paraId="33C7EAD2" w14:textId="77777777" w:rsidR="006A2261" w:rsidRPr="00C6457D" w:rsidRDefault="006A2261" w:rsidP="00672282">
            <w:pPr>
              <w:spacing w:after="0" w:line="240" w:lineRule="auto"/>
              <w:jc w:val="both"/>
              <w:rPr>
                <w:rStyle w:val="s0"/>
                <w:rFonts w:cs="Times New Roman"/>
                <w:sz w:val="20"/>
                <w:szCs w:val="20"/>
              </w:rPr>
            </w:pPr>
          </w:p>
        </w:tc>
      </w:tr>
    </w:tbl>
    <w:p w14:paraId="60C8ED6C" w14:textId="77777777" w:rsidR="006A2261" w:rsidRPr="00C6457D" w:rsidRDefault="006A2261" w:rsidP="00672282">
      <w:pPr>
        <w:spacing w:after="0" w:line="240" w:lineRule="auto"/>
        <w:jc w:val="both"/>
        <w:textAlignment w:val="baseline"/>
        <w:rPr>
          <w:rFonts w:ascii="Times New Roman" w:hAnsi="Times New Roman" w:cs="Times New Roman"/>
          <w:b/>
          <w:i/>
          <w:color w:val="000000"/>
          <w:sz w:val="20"/>
          <w:szCs w:val="20"/>
          <w:lang w:val="kk-KZ"/>
        </w:rPr>
      </w:pPr>
      <w:r w:rsidRPr="00C6457D">
        <w:rPr>
          <w:rFonts w:ascii="Times New Roman" w:hAnsi="Times New Roman" w:cs="Times New Roman"/>
          <w:sz w:val="20"/>
          <w:szCs w:val="20"/>
        </w:rPr>
        <w:t> </w:t>
      </w:r>
      <w:r w:rsidRPr="00C6457D">
        <w:rPr>
          <w:rFonts w:ascii="Times New Roman" w:hAnsi="Times New Roman" w:cs="Times New Roman"/>
          <w:i/>
          <w:sz w:val="20"/>
          <w:szCs w:val="20"/>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14:paraId="17492FB7" w14:textId="77777777" w:rsidR="006A2261" w:rsidRPr="00C6457D" w:rsidRDefault="006A2261" w:rsidP="00672282">
      <w:pPr>
        <w:pStyle w:val="a6"/>
        <w:spacing w:after="0" w:line="240" w:lineRule="auto"/>
        <w:jc w:val="right"/>
        <w:rPr>
          <w:rFonts w:ascii="Times New Roman" w:hAnsi="Times New Roman" w:cs="Times New Roman"/>
          <w:b/>
          <w:i/>
          <w:color w:val="000000"/>
          <w:sz w:val="20"/>
          <w:szCs w:val="20"/>
        </w:rPr>
      </w:pPr>
      <w:r w:rsidRPr="00C6457D">
        <w:rPr>
          <w:rFonts w:ascii="Times New Roman" w:hAnsi="Times New Roman" w:cs="Times New Roman"/>
          <w:b/>
          <w:i/>
          <w:color w:val="000000"/>
          <w:sz w:val="20"/>
          <w:szCs w:val="2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3"/>
        <w:gridCol w:w="7562"/>
      </w:tblGrid>
      <w:tr w:rsidR="006A2261" w:rsidRPr="00C6457D" w14:paraId="3F23C2F3"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DB82D09"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sz w:val="20"/>
                <w:szCs w:val="20"/>
              </w:rPr>
              <w:t>Ба</w:t>
            </w:r>
            <w:r w:rsidRPr="00C6457D">
              <w:rPr>
                <w:rFonts w:ascii="Times New Roman" w:hAnsi="Times New Roman" w:cs="Times New Roman"/>
                <w:sz w:val="20"/>
                <w:szCs w:val="20"/>
                <w:lang w:val="kk-KZ"/>
              </w:rPr>
              <w:t>ға</w:t>
            </w:r>
          </w:p>
        </w:tc>
        <w:tc>
          <w:tcPr>
            <w:tcW w:w="7762" w:type="dxa"/>
            <w:tcBorders>
              <w:top w:val="single" w:sz="4" w:space="0" w:color="000000"/>
              <w:left w:val="single" w:sz="4" w:space="0" w:color="000000"/>
              <w:bottom w:val="single" w:sz="4" w:space="0" w:color="000000"/>
              <w:right w:val="single" w:sz="4" w:space="0" w:color="000000"/>
            </w:tcBorders>
            <w:hideMark/>
          </w:tcPr>
          <w:p w14:paraId="4DA49CE4"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rPr>
              <w:t>Критерий</w:t>
            </w:r>
          </w:p>
        </w:tc>
      </w:tr>
      <w:tr w:rsidR="006A2261" w:rsidRPr="00C6457D" w14:paraId="3992B86A"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FAC23C" w14:textId="77777777" w:rsidR="006A2261" w:rsidRPr="00C6457D" w:rsidRDefault="006A2261" w:rsidP="00672282">
            <w:pPr>
              <w:pStyle w:val="a6"/>
              <w:spacing w:after="0" w:line="240" w:lineRule="auto"/>
              <w:jc w:val="center"/>
              <w:rPr>
                <w:rFonts w:ascii="Times New Roman" w:hAnsi="Times New Roman" w:cs="Times New Roman"/>
                <w:sz w:val="20"/>
                <w:szCs w:val="20"/>
              </w:rPr>
            </w:pPr>
            <w:r w:rsidRPr="00C6457D">
              <w:rPr>
                <w:rFonts w:ascii="Times New Roman" w:hAnsi="Times New Roman" w:cs="Times New Roman"/>
                <w:sz w:val="20"/>
                <w:szCs w:val="20"/>
              </w:rPr>
              <w:t>А бағасы</w:t>
            </w:r>
          </w:p>
        </w:tc>
        <w:tc>
          <w:tcPr>
            <w:tcW w:w="7762" w:type="dxa"/>
            <w:tcBorders>
              <w:top w:val="single" w:sz="4" w:space="0" w:color="000000"/>
              <w:left w:val="single" w:sz="4" w:space="0" w:color="000000"/>
              <w:bottom w:val="single" w:sz="4" w:space="0" w:color="000000"/>
              <w:right w:val="single" w:sz="4" w:space="0" w:color="000000"/>
            </w:tcBorders>
          </w:tcPr>
          <w:p w14:paraId="03FA6F76"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A64985" w14:paraId="32785EA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CB99D56"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lastRenderedPageBreak/>
              <w:t>А- бағасы</w:t>
            </w:r>
          </w:p>
        </w:tc>
        <w:tc>
          <w:tcPr>
            <w:tcW w:w="7762" w:type="dxa"/>
            <w:tcBorders>
              <w:top w:val="single" w:sz="4" w:space="0" w:color="000000"/>
              <w:left w:val="single" w:sz="4" w:space="0" w:color="000000"/>
              <w:bottom w:val="single" w:sz="4" w:space="0" w:color="000000"/>
              <w:right w:val="single" w:sz="4" w:space="0" w:color="000000"/>
            </w:tcBorders>
          </w:tcPr>
          <w:p w14:paraId="07D5DC7D" w14:textId="77777777" w:rsidR="006A2261" w:rsidRPr="00C6457D" w:rsidRDefault="006A2261" w:rsidP="00672282">
            <w:pPr>
              <w:pStyle w:val="25"/>
              <w:spacing w:before="0" w:after="0" w:line="240" w:lineRule="auto"/>
              <w:jc w:val="both"/>
              <w:rPr>
                <w:sz w:val="20"/>
                <w:szCs w:val="20"/>
                <w:lang w:val="kk-KZ"/>
              </w:rPr>
            </w:pPr>
            <w:r w:rsidRPr="00C6457D">
              <w:rPr>
                <w:sz w:val="20"/>
                <w:szCs w:val="20"/>
                <w:lang w:val="kk-KZ"/>
              </w:rPr>
              <w:t>Сұрақтың мазмұны бағдарламаның талаптарына сәйкес толық, жүйелі түрде баяндай алады. Б</w:t>
            </w:r>
            <w:r w:rsidRPr="00C6457D">
              <w:rPr>
                <w:rFonts w:eastAsia="Calibri"/>
                <w:sz w:val="20"/>
                <w:szCs w:val="20"/>
                <w:lang w:val="kk-KZ" w:eastAsia="en-US"/>
              </w:rPr>
              <w:t xml:space="preserve">ағдарламада ұсынылған негізгі және қосымша әдебиетті терең игерген, </w:t>
            </w:r>
            <w:r w:rsidRPr="00C6457D">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6B2D89" w14:paraId="0B89042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4ED341AB"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kk-KZ" w:eastAsia="ar-SA"/>
              </w:rPr>
            </w:pPr>
            <w:r w:rsidRPr="00C6457D">
              <w:rPr>
                <w:rFonts w:ascii="Times New Roman" w:hAnsi="Times New Roman" w:cs="Times New Roman"/>
                <w:kern w:val="2"/>
                <w:sz w:val="20"/>
                <w:szCs w:val="20"/>
                <w:lang w:val="kk-KZ"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198B2EA4" w14:textId="77777777" w:rsidR="006A2261" w:rsidRPr="00C6457D" w:rsidRDefault="006A2261" w:rsidP="00672282">
            <w:pPr>
              <w:pStyle w:val="Default"/>
              <w:tabs>
                <w:tab w:val="left" w:pos="851"/>
              </w:tabs>
              <w:suppressAutoHyphens/>
              <w:autoSpaceDE/>
              <w:autoSpaceDN/>
              <w:adjustRightInd/>
              <w:jc w:val="both"/>
              <w:rPr>
                <w:sz w:val="20"/>
                <w:szCs w:val="20"/>
                <w:lang w:val="kk-KZ"/>
              </w:rPr>
            </w:pPr>
            <w:r w:rsidRPr="00C6457D">
              <w:rPr>
                <w:color w:val="auto"/>
                <w:sz w:val="20"/>
                <w:szCs w:val="20"/>
                <w:lang w:val="kk-KZ"/>
              </w:rPr>
              <w:t>Оқ</w:t>
            </w:r>
            <w:r w:rsidRPr="00C6457D">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6B2D89" w14:paraId="0968E02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2271E779"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06C9DE7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auto"/>
                <w:sz w:val="20"/>
                <w:szCs w:val="20"/>
                <w:lang w:val="kk-KZ"/>
              </w:rPr>
              <w:t xml:space="preserve">Оқытылған материалдардан негізгі ережелерді өз бетімен атап көрсете біледі; </w:t>
            </w:r>
            <w:r w:rsidRPr="00C6457D">
              <w:rPr>
                <w:sz w:val="20"/>
                <w:szCs w:val="20"/>
                <w:lang w:val="kk-KZ"/>
              </w:rPr>
              <w:t>негізгі ережелердің мағынасын аша алады, жауабында логикалық, жүйелі бірізділік бар. Д</w:t>
            </w:r>
            <w:r w:rsidRPr="00C6457D">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6B2D89" w14:paraId="66C86D4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76B752F"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В-  бағасы</w:t>
            </w:r>
          </w:p>
        </w:tc>
        <w:tc>
          <w:tcPr>
            <w:tcW w:w="7762" w:type="dxa"/>
            <w:tcBorders>
              <w:top w:val="single" w:sz="4" w:space="0" w:color="000000"/>
              <w:left w:val="single" w:sz="4" w:space="0" w:color="000000"/>
              <w:bottom w:val="single" w:sz="4" w:space="0" w:color="000000"/>
              <w:right w:val="single" w:sz="4" w:space="0" w:color="000000"/>
            </w:tcBorders>
          </w:tcPr>
          <w:p w14:paraId="107B571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C6457D">
              <w:rPr>
                <w:color w:val="auto"/>
                <w:sz w:val="20"/>
                <w:szCs w:val="20"/>
                <w:lang w:val="kk-KZ"/>
              </w:rPr>
              <w:t xml:space="preserve">Баяндау кезінде кейбір жіберген қателерін </w:t>
            </w:r>
            <w:r w:rsidRPr="00C6457D">
              <w:rPr>
                <w:sz w:val="20"/>
                <w:szCs w:val="20"/>
                <w:lang w:val="kk-KZ"/>
              </w:rPr>
              <w:t>оқытушының жетекші сұрақтарына жауап беру арқылы өз жауабын түзей алады.</w:t>
            </w:r>
          </w:p>
        </w:tc>
      </w:tr>
      <w:tr w:rsidR="006A2261" w:rsidRPr="00C6457D" w14:paraId="3CED15AD"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32156D40"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С+ бағасы</w:t>
            </w:r>
          </w:p>
        </w:tc>
        <w:tc>
          <w:tcPr>
            <w:tcW w:w="7762" w:type="dxa"/>
            <w:tcBorders>
              <w:top w:val="single" w:sz="4" w:space="0" w:color="000000"/>
              <w:left w:val="single" w:sz="4" w:space="0" w:color="000000"/>
              <w:bottom w:val="single" w:sz="4" w:space="0" w:color="000000"/>
              <w:right w:val="single" w:sz="4" w:space="0" w:color="000000"/>
            </w:tcBorders>
          </w:tcPr>
          <w:p w14:paraId="7B0D0105"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color w:val="525253"/>
                <w:sz w:val="20"/>
                <w:szCs w:val="20"/>
                <w:bdr w:val="none" w:sz="0" w:space="0" w:color="auto" w:frame="1"/>
                <w:lang w:val="kk-KZ"/>
              </w:rPr>
              <w:t xml:space="preserve">Жауабы толық, бірақ </w:t>
            </w:r>
            <w:r w:rsidRPr="00C6457D">
              <w:rPr>
                <w:color w:val="525253"/>
                <w:sz w:val="20"/>
                <w:szCs w:val="20"/>
                <w:bdr w:val="none" w:sz="0" w:space="0" w:color="auto" w:frame="1"/>
              </w:rPr>
              <w:t>жүйелі</w:t>
            </w:r>
            <w:r w:rsidRPr="00C6457D">
              <w:rPr>
                <w:color w:val="525253"/>
                <w:sz w:val="20"/>
                <w:szCs w:val="20"/>
                <w:bdr w:val="none" w:sz="0" w:space="0" w:color="auto" w:frame="1"/>
                <w:lang w:val="kk-KZ"/>
              </w:rPr>
              <w:t xml:space="preserve"> емес. Ж</w:t>
            </w:r>
            <w:r w:rsidRPr="00C6457D">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C6457D" w14:paraId="17A96AB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6E65673C"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С бағасы</w:t>
            </w:r>
          </w:p>
        </w:tc>
        <w:tc>
          <w:tcPr>
            <w:tcW w:w="7762" w:type="dxa"/>
            <w:tcBorders>
              <w:top w:val="single" w:sz="4" w:space="0" w:color="000000"/>
              <w:left w:val="single" w:sz="4" w:space="0" w:color="000000"/>
              <w:bottom w:val="single" w:sz="4" w:space="0" w:color="000000"/>
              <w:right w:val="single" w:sz="4" w:space="0" w:color="000000"/>
            </w:tcBorders>
          </w:tcPr>
          <w:p w14:paraId="43365D63"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C6457D" w14:paraId="009CA182"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96FE0D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С-  бағасы</w:t>
            </w:r>
          </w:p>
        </w:tc>
        <w:tc>
          <w:tcPr>
            <w:tcW w:w="7762" w:type="dxa"/>
            <w:tcBorders>
              <w:top w:val="single" w:sz="4" w:space="0" w:color="000000"/>
              <w:left w:val="single" w:sz="4" w:space="0" w:color="000000"/>
              <w:bottom w:val="single" w:sz="4" w:space="0" w:color="000000"/>
              <w:right w:val="single" w:sz="4" w:space="0" w:color="000000"/>
            </w:tcBorders>
          </w:tcPr>
          <w:p w14:paraId="3410B92C" w14:textId="77777777" w:rsidR="006A2261" w:rsidRPr="00C6457D" w:rsidRDefault="006A2261" w:rsidP="00672282">
            <w:pPr>
              <w:pStyle w:val="Default"/>
              <w:tabs>
                <w:tab w:val="left" w:pos="851"/>
              </w:tabs>
              <w:suppressAutoHyphens/>
              <w:autoSpaceDE/>
              <w:adjustRightInd/>
              <w:jc w:val="both"/>
              <w:rPr>
                <w:color w:val="auto"/>
                <w:sz w:val="20"/>
                <w:szCs w:val="20"/>
                <w:lang w:val="kk-KZ"/>
              </w:rPr>
            </w:pPr>
            <w:r w:rsidRPr="00C6457D">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C6457D" w14:paraId="355022D4"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13ECA782"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D+ бағасы</w:t>
            </w:r>
          </w:p>
        </w:tc>
        <w:tc>
          <w:tcPr>
            <w:tcW w:w="7762" w:type="dxa"/>
            <w:tcBorders>
              <w:top w:val="single" w:sz="4" w:space="0" w:color="000000"/>
              <w:left w:val="single" w:sz="4" w:space="0" w:color="000000"/>
              <w:bottom w:val="single" w:sz="4" w:space="0" w:color="000000"/>
              <w:right w:val="single" w:sz="4" w:space="0" w:color="000000"/>
            </w:tcBorders>
          </w:tcPr>
          <w:p w14:paraId="78E2F14E"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rPr>
              <w:t>Көптеген маңызды фактілер келтірілмейді, қорытынды жасалмайды; фактілер қарастырылып жатқан мәселеге сәйкес келмейді, олар салыстырып қарастырылмайды; негізгі мәселені көрсете алмау (қате болса да). Студент жауабында талқыланып жатқан мәселенің іргелі, әрі негізгі мәселелермен байланыс түсінігінің жоқтығы. Білім алушы оқытушының көмегінен кейін ғана жауабын түзетуі.</w:t>
            </w:r>
          </w:p>
        </w:tc>
      </w:tr>
      <w:tr w:rsidR="006A2261" w:rsidRPr="00C6457D" w14:paraId="0F342DD9"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E54E705"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eastAsia="ar-SA"/>
              </w:rPr>
            </w:pPr>
            <w:r w:rsidRPr="00C6457D">
              <w:rPr>
                <w:rFonts w:ascii="Times New Roman" w:hAnsi="Times New Roman" w:cs="Times New Roman"/>
                <w:kern w:val="2"/>
                <w:sz w:val="20"/>
                <w:szCs w:val="20"/>
                <w:lang w:eastAsia="ar-SA"/>
              </w:rPr>
              <w:t>D бағасы</w:t>
            </w:r>
          </w:p>
        </w:tc>
        <w:tc>
          <w:tcPr>
            <w:tcW w:w="7762" w:type="dxa"/>
            <w:tcBorders>
              <w:top w:val="single" w:sz="4" w:space="0" w:color="000000"/>
              <w:left w:val="single" w:sz="4" w:space="0" w:color="000000"/>
              <w:bottom w:val="single" w:sz="4" w:space="0" w:color="000000"/>
              <w:right w:val="single" w:sz="4" w:space="0" w:color="000000"/>
            </w:tcBorders>
          </w:tcPr>
          <w:p w14:paraId="7A2F9A02" w14:textId="77777777" w:rsidR="006A2261" w:rsidRPr="00C6457D" w:rsidRDefault="006A2261" w:rsidP="00672282">
            <w:pPr>
              <w:pStyle w:val="a6"/>
              <w:spacing w:after="0" w:line="240" w:lineRule="auto"/>
              <w:rPr>
                <w:rFonts w:ascii="Times New Roman" w:hAnsi="Times New Roman" w:cs="Times New Roman"/>
                <w:sz w:val="20"/>
                <w:szCs w:val="20"/>
              </w:rPr>
            </w:pPr>
            <w:r w:rsidRPr="00C6457D">
              <w:rPr>
                <w:rFonts w:ascii="Times New Roman" w:hAnsi="Times New Roman" w:cs="Times New Roman"/>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C6457D" w14:paraId="77D561E8"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FCF9FB1" w14:textId="77777777" w:rsidR="006A2261" w:rsidRPr="00C6457D" w:rsidRDefault="006A2261" w:rsidP="00672282">
            <w:pPr>
              <w:pStyle w:val="a6"/>
              <w:spacing w:after="0" w:line="240" w:lineRule="auto"/>
              <w:jc w:val="center"/>
              <w:rPr>
                <w:rFonts w:ascii="Times New Roman" w:hAnsi="Times New Roman" w:cs="Times New Roman"/>
                <w:sz w:val="20"/>
                <w:szCs w:val="20"/>
                <w:lang w:val="kk-KZ"/>
              </w:rPr>
            </w:pPr>
            <w:r w:rsidRPr="00C6457D">
              <w:rPr>
                <w:rFonts w:ascii="Times New Roman" w:hAnsi="Times New Roman" w:cs="Times New Roman"/>
                <w:kern w:val="2"/>
                <w:sz w:val="20"/>
                <w:szCs w:val="20"/>
                <w:lang w:val="en-US" w:eastAsia="ar-SA"/>
              </w:rPr>
              <w:t xml:space="preserve">FX </w:t>
            </w:r>
            <w:r w:rsidRPr="00C6457D">
              <w:rPr>
                <w:rFonts w:ascii="Times New Roman" w:hAnsi="Times New Roman" w:cs="Times New Roman"/>
                <w:kern w:val="2"/>
                <w:sz w:val="20"/>
                <w:szCs w:val="20"/>
                <w:lang w:val="kk-KZ" w:eastAsia="ar-SA"/>
              </w:rPr>
              <w:t>бағасы</w:t>
            </w:r>
          </w:p>
        </w:tc>
        <w:tc>
          <w:tcPr>
            <w:tcW w:w="7762" w:type="dxa"/>
            <w:tcBorders>
              <w:top w:val="single" w:sz="4" w:space="0" w:color="000000"/>
              <w:left w:val="single" w:sz="4" w:space="0" w:color="000000"/>
              <w:bottom w:val="single" w:sz="4" w:space="0" w:color="000000"/>
              <w:right w:val="single" w:sz="4" w:space="0" w:color="000000"/>
            </w:tcBorders>
          </w:tcPr>
          <w:p w14:paraId="3B2E3C8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6B2D89" w14:paraId="1E9FAD2E" w14:textId="77777777" w:rsidTr="00647856">
        <w:tc>
          <w:tcPr>
            <w:tcW w:w="1809" w:type="dxa"/>
            <w:tcBorders>
              <w:top w:val="single" w:sz="4" w:space="0" w:color="000000"/>
              <w:left w:val="single" w:sz="4" w:space="0" w:color="000000"/>
              <w:bottom w:val="single" w:sz="4" w:space="0" w:color="000000"/>
              <w:right w:val="single" w:sz="4" w:space="0" w:color="000000"/>
            </w:tcBorders>
            <w:hideMark/>
          </w:tcPr>
          <w:p w14:paraId="5019F113" w14:textId="77777777" w:rsidR="006A2261" w:rsidRPr="00C6457D" w:rsidRDefault="006A2261" w:rsidP="00672282">
            <w:pPr>
              <w:pStyle w:val="a6"/>
              <w:spacing w:after="0" w:line="240" w:lineRule="auto"/>
              <w:jc w:val="center"/>
              <w:rPr>
                <w:rFonts w:ascii="Times New Roman" w:hAnsi="Times New Roman" w:cs="Times New Roman"/>
                <w:kern w:val="2"/>
                <w:sz w:val="20"/>
                <w:szCs w:val="20"/>
                <w:lang w:val="en-US" w:eastAsia="ar-SA"/>
              </w:rPr>
            </w:pPr>
            <w:r w:rsidRPr="00C6457D">
              <w:rPr>
                <w:rFonts w:ascii="Times New Roman" w:hAnsi="Times New Roman" w:cs="Times New Roman"/>
                <w:kern w:val="2"/>
                <w:sz w:val="20"/>
                <w:szCs w:val="20"/>
                <w:lang w:val="en-US" w:eastAsia="ar-SA"/>
              </w:rPr>
              <w:t>F</w:t>
            </w:r>
            <w:r w:rsidRPr="00C6457D">
              <w:rPr>
                <w:rFonts w:ascii="Times New Roman" w:hAnsi="Times New Roman" w:cs="Times New Roman"/>
                <w:kern w:val="2"/>
                <w:sz w:val="20"/>
                <w:szCs w:val="20"/>
                <w:lang w:val="kk-KZ" w:eastAsia="ar-SA"/>
              </w:rPr>
              <w:t xml:space="preserve"> бағасы</w:t>
            </w:r>
          </w:p>
        </w:tc>
        <w:tc>
          <w:tcPr>
            <w:tcW w:w="7762" w:type="dxa"/>
            <w:tcBorders>
              <w:top w:val="single" w:sz="4" w:space="0" w:color="000000"/>
              <w:left w:val="single" w:sz="4" w:space="0" w:color="000000"/>
              <w:bottom w:val="single" w:sz="4" w:space="0" w:color="000000"/>
              <w:right w:val="single" w:sz="4" w:space="0" w:color="000000"/>
            </w:tcBorders>
          </w:tcPr>
          <w:p w14:paraId="0E42400B" w14:textId="77777777" w:rsidR="006A2261" w:rsidRPr="00C6457D" w:rsidRDefault="006A2261" w:rsidP="00672282">
            <w:pPr>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Оқу материалын (пәннің базалық сұрақтарын) меңгермеген жағдайда қойылады.</w:t>
            </w:r>
          </w:p>
        </w:tc>
      </w:tr>
    </w:tbl>
    <w:p w14:paraId="6EC3869D" w14:textId="77777777" w:rsidR="006A2261" w:rsidRPr="00C6457D" w:rsidRDefault="006A2261" w:rsidP="00672282">
      <w:pPr>
        <w:pStyle w:val="a6"/>
        <w:spacing w:after="0" w:line="240" w:lineRule="auto"/>
        <w:rPr>
          <w:rFonts w:ascii="Times New Roman" w:hAnsi="Times New Roman" w:cs="Times New Roman"/>
          <w:i/>
          <w:sz w:val="20"/>
          <w:szCs w:val="20"/>
          <w:lang w:val="kk-KZ"/>
        </w:rPr>
      </w:pPr>
      <w:r w:rsidRPr="00C6457D">
        <w:rPr>
          <w:rFonts w:ascii="Times New Roman" w:hAnsi="Times New Roman" w:cs="Times New Roman"/>
          <w:i/>
          <w:sz w:val="20"/>
          <w:szCs w:val="20"/>
          <w:lang w:val="kk-KZ"/>
        </w:rPr>
        <w:t>* Пәннің мазмұны мен бақылау формаларына байланысты критерийлер толықтырылулы мүмкін.</w:t>
      </w:r>
    </w:p>
    <w:p w14:paraId="6A819D6E" w14:textId="098180D2" w:rsidR="005E34EF" w:rsidRPr="00C6457D" w:rsidRDefault="005E34EF" w:rsidP="00672282">
      <w:pPr>
        <w:spacing w:after="0" w:line="240" w:lineRule="auto"/>
        <w:rPr>
          <w:rFonts w:ascii="Times New Roman" w:hAnsi="Times New Roman" w:cs="Times New Roman"/>
          <w:b/>
          <w:bCs/>
          <w:sz w:val="20"/>
          <w:szCs w:val="20"/>
          <w:lang w:val="kk-KZ"/>
        </w:rPr>
      </w:pPr>
    </w:p>
    <w:p w14:paraId="79091961" w14:textId="77777777" w:rsidR="005E34EF" w:rsidRPr="00C6457D" w:rsidRDefault="005E34EF" w:rsidP="00672282">
      <w:pPr>
        <w:pStyle w:val="Default"/>
        <w:ind w:firstLine="567"/>
        <w:jc w:val="both"/>
        <w:rPr>
          <w:b/>
          <w:color w:val="FF0000"/>
          <w:sz w:val="20"/>
          <w:szCs w:val="20"/>
          <w:lang w:val="kk-KZ"/>
        </w:rPr>
      </w:pPr>
      <w:r w:rsidRPr="00C6457D">
        <w:rPr>
          <w:b/>
          <w:bCs/>
          <w:iCs/>
          <w:color w:val="auto"/>
          <w:sz w:val="20"/>
          <w:szCs w:val="20"/>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14:paraId="6D1F95F9" w14:textId="77777777" w:rsidR="005E34EF" w:rsidRPr="00C6457D" w:rsidRDefault="005E34EF" w:rsidP="00672282">
      <w:pPr>
        <w:pStyle w:val="a4"/>
        <w:ind w:firstLine="510"/>
        <w:jc w:val="both"/>
        <w:rPr>
          <w:b/>
          <w:sz w:val="20"/>
          <w:szCs w:val="20"/>
          <w:lang w:val="kk-KZ"/>
        </w:rPr>
      </w:pPr>
    </w:p>
    <w:p w14:paraId="6FC9557C" w14:textId="77777777" w:rsidR="005E34EF" w:rsidRPr="00C6457D" w:rsidRDefault="005E34EF" w:rsidP="00672282">
      <w:pPr>
        <w:pStyle w:val="a4"/>
        <w:ind w:firstLine="510"/>
        <w:jc w:val="both"/>
        <w:rPr>
          <w:sz w:val="20"/>
          <w:szCs w:val="20"/>
          <w:lang w:val="kk-KZ"/>
        </w:rPr>
      </w:pPr>
      <w:r w:rsidRPr="00C6457D">
        <w:rPr>
          <w:b/>
          <w:sz w:val="20"/>
          <w:szCs w:val="20"/>
          <w:lang w:val="kk-KZ"/>
        </w:rPr>
        <w:t>Семинар сабағы</w:t>
      </w:r>
      <w:r w:rsidRPr="00C6457D">
        <w:rPr>
          <w:sz w:val="20"/>
          <w:szCs w:val="20"/>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14:paraId="19E162C5" w14:textId="77777777" w:rsidR="005E34EF" w:rsidRPr="00C6457D" w:rsidRDefault="005E34EF" w:rsidP="00672282">
      <w:pPr>
        <w:pStyle w:val="a4"/>
        <w:ind w:firstLine="510"/>
        <w:jc w:val="both"/>
        <w:rPr>
          <w:sz w:val="20"/>
          <w:szCs w:val="20"/>
          <w:lang w:val="kk-KZ"/>
        </w:rPr>
      </w:pPr>
      <w:r w:rsidRPr="00C6457D">
        <w:rPr>
          <w:sz w:val="20"/>
          <w:szCs w:val="20"/>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14:paraId="7696E89E"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b/>
          <w:sz w:val="20"/>
          <w:szCs w:val="20"/>
          <w:lang w:val="kk-KZ"/>
        </w:rPr>
      </w:pPr>
      <w:r w:rsidRPr="00C6457D">
        <w:rPr>
          <w:rFonts w:ascii="Times New Roman" w:hAnsi="Times New Roman" w:cs="Times New Roman"/>
          <w:b/>
          <w:sz w:val="20"/>
          <w:szCs w:val="20"/>
          <w:lang w:val="kk-KZ"/>
        </w:rPr>
        <w:t>Семинарға дайындық барысында:</w:t>
      </w:r>
      <w:r w:rsidRPr="00C6457D">
        <w:rPr>
          <w:rFonts w:ascii="Times New Roman" w:hAnsi="Times New Roman" w:cs="Times New Roman"/>
          <w:b/>
          <w:bCs/>
          <w:sz w:val="20"/>
          <w:szCs w:val="20"/>
          <w:lang w:val="kk-KZ"/>
        </w:rPr>
        <w:t xml:space="preserve"> </w:t>
      </w:r>
    </w:p>
    <w:p w14:paraId="1666F96D"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iCs/>
          <w:sz w:val="20"/>
          <w:szCs w:val="20"/>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14:paraId="077B802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4"/>
          <w:sz w:val="20"/>
          <w:szCs w:val="20"/>
          <w:lang w:val="kk-KZ"/>
        </w:rPr>
        <w:t xml:space="preserve">ұсынылған әдебиеттерді оқып, оқығаныңыздың ішінен семинарда талқылауға қажеті болатындарынан конспекті жазыңыз; </w:t>
      </w:r>
    </w:p>
    <w:p w14:paraId="27F0ECF4"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lastRenderedPageBreak/>
        <w:t xml:space="preserve">әрбір сұраққа оны нақты мәліметпен дәлелдей отырып, өз  пікіріңізді айтуға талаптаныңыз; </w:t>
      </w:r>
    </w:p>
    <w:p w14:paraId="60BF25B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lang w:val="kk-KZ"/>
        </w:rPr>
      </w:pPr>
      <w:r w:rsidRPr="00C6457D">
        <w:rPr>
          <w:rFonts w:ascii="Times New Roman" w:hAnsi="Times New Roman" w:cs="Times New Roman"/>
          <w:spacing w:val="-2"/>
          <w:sz w:val="20"/>
          <w:szCs w:val="20"/>
          <w:lang w:val="kk-KZ"/>
        </w:rPr>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14:paraId="20174FA7" w14:textId="77777777" w:rsidR="005E34EF" w:rsidRPr="00C6457D" w:rsidRDefault="005E34EF" w:rsidP="00672282">
      <w:pPr>
        <w:shd w:val="clear" w:color="auto" w:fill="FFFFFF"/>
        <w:spacing w:after="0" w:line="240" w:lineRule="auto"/>
        <w:ind w:left="29" w:firstLine="510"/>
        <w:jc w:val="both"/>
        <w:rPr>
          <w:rFonts w:ascii="Times New Roman" w:hAnsi="Times New Roman" w:cs="Times New Roman"/>
          <w:b/>
          <w:bCs/>
          <w:sz w:val="20"/>
          <w:szCs w:val="20"/>
        </w:rPr>
      </w:pPr>
      <w:r w:rsidRPr="00C6457D">
        <w:rPr>
          <w:rFonts w:ascii="Times New Roman" w:hAnsi="Times New Roman" w:cs="Times New Roman"/>
          <w:b/>
          <w:bCs/>
          <w:spacing w:val="-2"/>
          <w:sz w:val="20"/>
          <w:szCs w:val="20"/>
          <w:lang w:val="kk-KZ"/>
        </w:rPr>
        <w:t>Семинардағы жұмыс кезіндегі үрдісте</w:t>
      </w:r>
      <w:r w:rsidRPr="00C6457D">
        <w:rPr>
          <w:rFonts w:ascii="Times New Roman" w:hAnsi="Times New Roman" w:cs="Times New Roman"/>
          <w:b/>
          <w:bCs/>
          <w:spacing w:val="-2"/>
          <w:sz w:val="20"/>
          <w:szCs w:val="20"/>
        </w:rPr>
        <w:t>:</w:t>
      </w:r>
    </w:p>
    <w:p w14:paraId="39576F8B"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семинарға қатысушылардың сөйлеген сөзін көңіл қойып тыңдаңыздар, оның айтқандарын өзіңіздің пікіріңізбен салыстырыңыз;</w:t>
      </w:r>
    </w:p>
    <w:p w14:paraId="6A5EF1F9"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6"/>
          <w:sz w:val="20"/>
          <w:szCs w:val="20"/>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C6457D">
        <w:rPr>
          <w:rFonts w:ascii="Times New Roman" w:hAnsi="Times New Roman" w:cs="Times New Roman"/>
          <w:spacing w:val="-1"/>
          <w:sz w:val="20"/>
          <w:szCs w:val="20"/>
        </w:rPr>
        <w:t>;</w:t>
      </w:r>
    </w:p>
    <w:p w14:paraId="5775CC6D"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14:paraId="5D304BCF" w14:textId="77777777" w:rsidR="005E34EF" w:rsidRPr="00C6457D" w:rsidRDefault="005E34EF">
      <w:pPr>
        <w:numPr>
          <w:ilvl w:val="0"/>
          <w:numId w:val="18"/>
        </w:numPr>
        <w:shd w:val="clear" w:color="auto" w:fill="FFFFFF"/>
        <w:tabs>
          <w:tab w:val="left" w:pos="523"/>
        </w:tabs>
        <w:spacing w:after="0" w:line="240" w:lineRule="auto"/>
        <w:ind w:left="360" w:firstLine="510"/>
        <w:jc w:val="both"/>
        <w:rPr>
          <w:rFonts w:ascii="Times New Roman" w:hAnsi="Times New Roman" w:cs="Times New Roman"/>
          <w:sz w:val="20"/>
          <w:szCs w:val="20"/>
        </w:rPr>
      </w:pPr>
      <w:r w:rsidRPr="00C6457D">
        <w:rPr>
          <w:rFonts w:ascii="Times New Roman" w:hAnsi="Times New Roman" w:cs="Times New Roman"/>
          <w:spacing w:val="1"/>
          <w:sz w:val="20"/>
          <w:szCs w:val="20"/>
          <w:lang w:val="kk-KZ"/>
        </w:rPr>
        <w:t xml:space="preserve">семинардың соңында қарастырылған сұрақтардың дұрыс жауаптарын қысқаша тұжырымдаңыз. </w:t>
      </w:r>
    </w:p>
    <w:p w14:paraId="20D938B7" w14:textId="77777777" w:rsidR="005E34EF" w:rsidRPr="00C6457D" w:rsidRDefault="005E34EF" w:rsidP="00672282">
      <w:pPr>
        <w:spacing w:after="0" w:line="240" w:lineRule="auto"/>
        <w:ind w:firstLine="567"/>
        <w:jc w:val="both"/>
        <w:rPr>
          <w:rFonts w:ascii="Times New Roman" w:hAnsi="Times New Roman" w:cs="Times New Roman"/>
          <w:b/>
          <w:sz w:val="20"/>
          <w:szCs w:val="20"/>
        </w:rPr>
      </w:pPr>
    </w:p>
    <w:p w14:paraId="4D402E1C" w14:textId="77777777" w:rsidR="005E34EF" w:rsidRPr="00C6457D" w:rsidRDefault="005E34EF" w:rsidP="00672282">
      <w:pPr>
        <w:pStyle w:val="Default"/>
        <w:ind w:firstLine="567"/>
        <w:jc w:val="both"/>
        <w:rPr>
          <w:b/>
          <w:bCs/>
          <w:iCs/>
          <w:color w:val="auto"/>
          <w:sz w:val="20"/>
          <w:szCs w:val="20"/>
          <w:lang w:val="kk-KZ"/>
        </w:rPr>
      </w:pPr>
    </w:p>
    <w:p w14:paraId="3235C1F0" w14:textId="77777777" w:rsidR="005E34EF" w:rsidRPr="00C6457D" w:rsidRDefault="005E34EF" w:rsidP="00672282">
      <w:pPr>
        <w:pStyle w:val="Default"/>
        <w:ind w:firstLine="567"/>
        <w:jc w:val="both"/>
        <w:rPr>
          <w:b/>
          <w:bCs/>
          <w:iCs/>
          <w:color w:val="auto"/>
          <w:sz w:val="20"/>
          <w:szCs w:val="20"/>
          <w:lang w:val="kk-KZ"/>
        </w:rPr>
      </w:pPr>
      <w:r w:rsidRPr="00C6457D">
        <w:rPr>
          <w:b/>
          <w:bCs/>
          <w:iCs/>
          <w:color w:val="auto"/>
          <w:sz w:val="20"/>
          <w:szCs w:val="20"/>
          <w:lang w:val="kk-KZ"/>
        </w:rPr>
        <w:t>Тапсырмаларды орындау бойынша әдістемелік нұсқаулықтар</w:t>
      </w:r>
    </w:p>
    <w:p w14:paraId="535DDEE4" w14:textId="77777777" w:rsidR="005E34EF" w:rsidRPr="00C6457D" w:rsidRDefault="005E34EF" w:rsidP="00672282">
      <w:pPr>
        <w:pStyle w:val="Default"/>
        <w:ind w:firstLine="567"/>
        <w:jc w:val="both"/>
        <w:rPr>
          <w:b/>
          <w:bCs/>
          <w:iCs/>
          <w:color w:val="auto"/>
          <w:sz w:val="20"/>
          <w:szCs w:val="20"/>
          <w:lang w:val="kk-KZ"/>
        </w:rPr>
      </w:pPr>
    </w:p>
    <w:p w14:paraId="533CAE56"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bCs/>
          <w:sz w:val="20"/>
          <w:szCs w:val="20"/>
          <w:lang w:val="kk-KZ"/>
        </w:rPr>
        <w:t xml:space="preserve">Тезистер </w:t>
      </w:r>
      <w:r w:rsidRPr="00C6457D">
        <w:rPr>
          <w:rFonts w:ascii="Times New Roman" w:hAnsi="Times New Roman" w:cs="Times New Roman"/>
          <w:sz w:val="20"/>
          <w:szCs w:val="20"/>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14:paraId="59F90D74" w14:textId="77777777" w:rsidR="005E34EF" w:rsidRPr="00C6457D" w:rsidRDefault="005E34EF" w:rsidP="00672282">
      <w:pPr>
        <w:shd w:val="clear" w:color="auto" w:fill="FFFFFF"/>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14:paraId="428610C7"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 xml:space="preserve">Тезистер </w:t>
      </w:r>
      <w:r w:rsidRPr="00C6457D">
        <w:rPr>
          <w:rFonts w:ascii="Times New Roman" w:hAnsi="Times New Roman" w:cs="Times New Roman"/>
          <w:b/>
          <w:bCs/>
          <w:sz w:val="20"/>
          <w:szCs w:val="20"/>
          <w:lang w:val="kk-KZ"/>
        </w:rPr>
        <w:t xml:space="preserve">авторлық және қосымша болуы мүмкін. Авторлық </w:t>
      </w:r>
      <w:r w:rsidRPr="00C6457D">
        <w:rPr>
          <w:rFonts w:ascii="Times New Roman" w:hAnsi="Times New Roman" w:cs="Times New Roman"/>
          <w:sz w:val="20"/>
          <w:szCs w:val="20"/>
          <w:lang w:val="kk-KZ"/>
        </w:rPr>
        <w:t>тезистер автормен жазылған, сонымен қатар авторлық мәтінді сөзбе-сөз көшіру болып табылады. Қосымша (в</w:t>
      </w:r>
      <w:r w:rsidRPr="00C6457D">
        <w:rPr>
          <w:rFonts w:ascii="Times New Roman" w:hAnsi="Times New Roman" w:cs="Times New Roman"/>
          <w:b/>
          <w:bCs/>
          <w:sz w:val="20"/>
          <w:szCs w:val="20"/>
          <w:lang w:val="kk-KZ"/>
        </w:rPr>
        <w:t xml:space="preserve">торичные) </w:t>
      </w:r>
      <w:r w:rsidRPr="00C6457D">
        <w:rPr>
          <w:rFonts w:ascii="Times New Roman" w:hAnsi="Times New Roman" w:cs="Times New Roman"/>
          <w:sz w:val="20"/>
          <w:szCs w:val="20"/>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14:paraId="2C3E82E1"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Топтық зерттеу (бірлескен жұмыс) – </w:t>
      </w:r>
      <w:r w:rsidRPr="00C6457D">
        <w:rPr>
          <w:rFonts w:ascii="Times New Roman" w:hAnsi="Times New Roman" w:cs="Times New Roman"/>
          <w:bCs/>
          <w:sz w:val="20"/>
          <w:szCs w:val="20"/>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14:paraId="752FAA62"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14:paraId="40A857BB"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14:paraId="153A6A97"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Cs/>
          <w:sz w:val="20"/>
          <w:szCs w:val="20"/>
          <w:lang w:val="kk-KZ"/>
        </w:rPr>
        <w:t xml:space="preserve">Оқытушы әр топқа жеке тапсырма беруі немес топтар тапсырманы өздері де таңдап алуы  мүмкін. </w:t>
      </w:r>
    </w:p>
    <w:p w14:paraId="7D17EB88"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Тест </w:t>
      </w:r>
      <w:r w:rsidRPr="00C6457D">
        <w:rPr>
          <w:rFonts w:ascii="Times New Roman" w:hAnsi="Times New Roman" w:cs="Times New Roman"/>
          <w:bCs/>
          <w:sz w:val="20"/>
          <w:szCs w:val="20"/>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14:paraId="19B3C7F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Жабық тест</w:t>
      </w:r>
      <w:r w:rsidRPr="00C6457D">
        <w:rPr>
          <w:rFonts w:ascii="Times New Roman" w:hAnsi="Times New Roman" w:cs="Times New Roman"/>
          <w:bCs/>
          <w:sz w:val="20"/>
          <w:szCs w:val="20"/>
          <w:lang w:val="kk-KZ"/>
        </w:rPr>
        <w:t xml:space="preserve"> дегеніміз – келтіріліген жауаптардың ішінде біреуі дұрыс болатын тапсырма, студенттер бұл жауапты таңдап көрсетуі тиіс. </w:t>
      </w:r>
    </w:p>
    <w:p w14:paraId="210AA5BF"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Ашық тесттер</w:t>
      </w:r>
      <w:r w:rsidRPr="00C6457D">
        <w:rPr>
          <w:rFonts w:ascii="Times New Roman" w:hAnsi="Times New Roman" w:cs="Times New Roman"/>
          <w:bCs/>
          <w:sz w:val="20"/>
          <w:szCs w:val="20"/>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14:paraId="30855C84" w14:textId="77777777" w:rsidR="005E34EF" w:rsidRPr="00C6457D" w:rsidRDefault="005E34EF" w:rsidP="00672282">
      <w:pPr>
        <w:spacing w:after="0" w:line="240" w:lineRule="auto"/>
        <w:ind w:left="29" w:firstLine="511"/>
        <w:jc w:val="both"/>
        <w:rPr>
          <w:rFonts w:ascii="Times New Roman" w:hAnsi="Times New Roman" w:cs="Times New Roman"/>
          <w:bCs/>
          <w:sz w:val="20"/>
          <w:szCs w:val="20"/>
          <w:lang w:val="kk-KZ"/>
        </w:rPr>
      </w:pPr>
      <w:r w:rsidRPr="00C6457D">
        <w:rPr>
          <w:rFonts w:ascii="Times New Roman" w:hAnsi="Times New Roman" w:cs="Times New Roman"/>
          <w:b/>
          <w:bCs/>
          <w:sz w:val="20"/>
          <w:szCs w:val="20"/>
          <w:lang w:val="kk-KZ"/>
        </w:rPr>
        <w:t xml:space="preserve">Бақылау </w:t>
      </w:r>
      <w:r w:rsidRPr="00C6457D">
        <w:rPr>
          <w:rFonts w:ascii="Times New Roman" w:hAnsi="Times New Roman" w:cs="Times New Roman"/>
          <w:bCs/>
          <w:sz w:val="20"/>
          <w:szCs w:val="20"/>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14:paraId="073AFC6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Глоссарий </w:t>
      </w:r>
      <w:r w:rsidRPr="00C6457D">
        <w:rPr>
          <w:rFonts w:ascii="Times New Roman" w:hAnsi="Times New Roman" w:cs="Times New Roman"/>
          <w:sz w:val="20"/>
          <w:szCs w:val="20"/>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14:paraId="7CF2146B"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Глоссалар – </w:t>
      </w:r>
      <w:r w:rsidRPr="00C6457D">
        <w:rPr>
          <w:rFonts w:ascii="Times New Roman" w:hAnsi="Times New Roman" w:cs="Times New Roman"/>
          <w:sz w:val="20"/>
          <w:szCs w:val="20"/>
          <w:lang w:val="kk-KZ"/>
        </w:rPr>
        <w:t>түсініксіз сөздерді, сөйлемшелерді түсіндіру.</w:t>
      </w:r>
    </w:p>
    <w:p w14:paraId="6E0649A0"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Контент - талдау – </w:t>
      </w:r>
      <w:r w:rsidRPr="00C6457D">
        <w:rPr>
          <w:rFonts w:ascii="Times New Roman" w:hAnsi="Times New Roman" w:cs="Times New Roman"/>
          <w:sz w:val="20"/>
          <w:szCs w:val="20"/>
          <w:lang w:val="kk-KZ"/>
        </w:rPr>
        <w:t xml:space="preserve">мәтіндік материалды талдау, сол мәтінге мазмұнның сай келуін түсіндіру. </w:t>
      </w:r>
    </w:p>
    <w:p w14:paraId="0243699A" w14:textId="77777777" w:rsidR="005E34EF" w:rsidRPr="00C6457D" w:rsidRDefault="005E34EF" w:rsidP="00672282">
      <w:pPr>
        <w:spacing w:after="0" w:line="240" w:lineRule="auto"/>
        <w:ind w:left="29" w:firstLine="511"/>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Картотека - </w:t>
      </w:r>
      <w:r w:rsidRPr="00C6457D">
        <w:rPr>
          <w:rFonts w:ascii="Times New Roman" w:hAnsi="Times New Roman" w:cs="Times New Roman"/>
          <w:sz w:val="20"/>
          <w:szCs w:val="20"/>
          <w:lang w:val="kk-KZ"/>
        </w:rPr>
        <w:t>анықтама мәліметтер жазылған карточкалардың жүйеге келтірілген жиынтығы.</w:t>
      </w:r>
    </w:p>
    <w:p w14:paraId="6F36F0C4" w14:textId="77777777" w:rsidR="005E34EF" w:rsidRPr="00C6457D" w:rsidRDefault="005E34EF" w:rsidP="00672282">
      <w:pPr>
        <w:spacing w:after="0" w:line="240" w:lineRule="auto"/>
        <w:ind w:left="36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 xml:space="preserve">    Түйін, мазмұн - </w:t>
      </w:r>
      <w:r w:rsidRPr="00C6457D">
        <w:rPr>
          <w:rFonts w:ascii="Times New Roman" w:hAnsi="Times New Roman" w:cs="Times New Roman"/>
          <w:sz w:val="20"/>
          <w:szCs w:val="20"/>
          <w:lang w:val="kk-KZ"/>
        </w:rPr>
        <w:t>сөйленген, жазылған немесе оқылған сөздің қысқаша түйіні.</w:t>
      </w:r>
    </w:p>
    <w:p w14:paraId="29BF7569" w14:textId="77777777" w:rsidR="005E34EF" w:rsidRPr="00C6457D" w:rsidRDefault="005E34EF" w:rsidP="00672282">
      <w:pPr>
        <w:spacing w:after="0" w:line="240" w:lineRule="auto"/>
        <w:ind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b/>
          <w:bCs/>
          <w:sz w:val="20"/>
          <w:szCs w:val="20"/>
          <w:lang w:val="kk-KZ"/>
        </w:rPr>
        <w:t>Кейс-стади (Case-study – «Оқиғаны зерттеу») әдісі (технологиясы</w:t>
      </w:r>
      <w:r w:rsidRPr="00C6457D">
        <w:rPr>
          <w:rFonts w:ascii="Times New Roman" w:hAnsi="Times New Roman" w:cs="Times New Roman"/>
          <w:b/>
          <w:bCs/>
          <w:i/>
          <w:sz w:val="20"/>
          <w:szCs w:val="20"/>
          <w:lang w:val="kk-KZ"/>
        </w:rPr>
        <w:t>)</w:t>
      </w:r>
      <w:r w:rsidRPr="00C6457D">
        <w:rPr>
          <w:rFonts w:ascii="Times New Roman" w:hAnsi="Times New Roman" w:cs="Times New Roman"/>
          <w:b/>
          <w:bCs/>
          <w:sz w:val="20"/>
          <w:szCs w:val="20"/>
          <w:lang w:val="kk-KZ"/>
        </w:rPr>
        <w:t xml:space="preserve"> </w:t>
      </w:r>
      <w:r w:rsidRPr="00C6457D">
        <w:rPr>
          <w:rFonts w:ascii="Times New Roman" w:hAnsi="Times New Roman" w:cs="Times New Roman"/>
          <w:sz w:val="20"/>
          <w:szCs w:val="20"/>
          <w:shd w:val="clear" w:color="auto" w:fill="FFFFFF"/>
          <w:lang w:val="kk-KZ"/>
        </w:rPr>
        <w:t xml:space="preserve">қолданылады. Сase-study әдісінің тікелей мақсаты – студенттер мен оқытушылардың бірлесіп – </w:t>
      </w:r>
    </w:p>
    <w:p w14:paraId="3107FE6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lang w:val="kk-KZ"/>
        </w:rPr>
      </w:pPr>
      <w:r w:rsidRPr="00C6457D">
        <w:rPr>
          <w:rFonts w:ascii="Times New Roman" w:hAnsi="Times New Roman" w:cs="Times New Roman"/>
          <w:sz w:val="20"/>
          <w:szCs w:val="20"/>
          <w:shd w:val="clear" w:color="auto" w:fill="FFFFFF"/>
          <w:lang w:val="kk-KZ"/>
        </w:rPr>
        <w:t xml:space="preserve"> проблема мәнін сөз түрінде құру, </w:t>
      </w:r>
    </w:p>
    <w:p w14:paraId="1AB7BDA4"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r w:rsidRPr="00C6457D">
        <w:rPr>
          <w:rFonts w:ascii="Times New Roman" w:hAnsi="Times New Roman" w:cs="Times New Roman"/>
          <w:sz w:val="20"/>
          <w:szCs w:val="20"/>
          <w:shd w:val="clear" w:color="auto" w:fill="FFFFFF"/>
        </w:rPr>
        <w:t xml:space="preserve">оның құрылымын талдау, </w:t>
      </w:r>
    </w:p>
    <w:p w14:paraId="15F2F899" w14:textId="77777777" w:rsidR="005E34EF" w:rsidRPr="00C6457D" w:rsidRDefault="005E34EF">
      <w:pPr>
        <w:numPr>
          <w:ilvl w:val="0"/>
          <w:numId w:val="19"/>
        </w:numPr>
        <w:tabs>
          <w:tab w:val="num" w:pos="0"/>
        </w:tabs>
        <w:spacing w:after="0" w:line="240" w:lineRule="auto"/>
        <w:ind w:left="0" w:firstLine="567"/>
        <w:jc w:val="both"/>
        <w:rPr>
          <w:rFonts w:ascii="Times New Roman" w:hAnsi="Times New Roman" w:cs="Times New Roman"/>
          <w:sz w:val="20"/>
          <w:szCs w:val="20"/>
          <w:shd w:val="clear" w:color="auto" w:fill="FFFFFF"/>
        </w:rPr>
      </w:pPr>
      <w:r w:rsidRPr="00C6457D">
        <w:rPr>
          <w:rFonts w:ascii="Times New Roman" w:hAnsi="Times New Roman" w:cs="Times New Roman"/>
          <w:sz w:val="20"/>
          <w:szCs w:val="20"/>
          <w:shd w:val="clear" w:color="auto" w:fill="FFFFFF"/>
          <w:lang w:val="kk-KZ"/>
        </w:rPr>
        <w:t xml:space="preserve"> </w:t>
      </w:r>
      <w:r w:rsidRPr="00C6457D">
        <w:rPr>
          <w:rFonts w:ascii="Times New Roman" w:hAnsi="Times New Roman" w:cs="Times New Roman"/>
          <w:sz w:val="20"/>
          <w:szCs w:val="20"/>
          <w:shd w:val="clear" w:color="auto" w:fill="FFFFFF"/>
        </w:rPr>
        <w:t xml:space="preserve">оған баға беру, </w:t>
      </w:r>
    </w:p>
    <w:p w14:paraId="2537CC04"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hAnsi="Times New Roman" w:cs="Times New Roman"/>
          <w:sz w:val="20"/>
          <w:szCs w:val="20"/>
          <w:shd w:val="clear" w:color="auto" w:fill="FFFFFF"/>
        </w:rPr>
        <w:t xml:space="preserve"> оқиғалық мәселеден туындаған проблемалық жағдайдың практикалық шешімін жүзеге асырудың ретін (алгоритмін) жасау.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 xml:space="preserve">– шынайы экономикалық, әлеуметтік, іскерлік және педагогикалық жағдаяттарды суреттеуді қолданатын оқыту әдісі. </w:t>
      </w:r>
      <w:r w:rsidRPr="00C6457D">
        <w:rPr>
          <w:rFonts w:ascii="Times New Roman" w:eastAsia="TimesNewRomanPSMT" w:hAnsi="Times New Roman" w:cs="Times New Roman"/>
          <w:b/>
          <w:bCs/>
          <w:sz w:val="20"/>
          <w:szCs w:val="20"/>
          <w:lang w:val="kk-KZ"/>
        </w:rPr>
        <w:t xml:space="preserve">Кейстер әдісін </w:t>
      </w:r>
      <w:r w:rsidRPr="00C6457D">
        <w:rPr>
          <w:rFonts w:ascii="Times New Roman" w:eastAsia="TimesNewRomanPSMT" w:hAnsi="Times New Roman" w:cs="Times New Roman"/>
          <w:sz w:val="20"/>
          <w:szCs w:val="20"/>
          <w:lang w:val="kk-KZ"/>
        </w:rPr>
        <w:t xml:space="preserve">қолдану барысында оқушылар жағдаятты талдап, проблеманың мән-мағынасын түсініп, оның болжамды шешімдерін ұсынып, олардың ішінен ең </w:t>
      </w:r>
      <w:r w:rsidRPr="00C6457D">
        <w:rPr>
          <w:rFonts w:ascii="Times New Roman" w:eastAsia="TimesNewRomanPSMT" w:hAnsi="Times New Roman" w:cs="Times New Roman"/>
          <w:sz w:val="20"/>
          <w:szCs w:val="20"/>
          <w:lang w:val="kk-KZ"/>
        </w:rPr>
        <w:lastRenderedPageBreak/>
        <w:t xml:space="preserve">жақсысын таңдайды. </w:t>
      </w:r>
      <w:r w:rsidRPr="00C6457D">
        <w:rPr>
          <w:rFonts w:ascii="Times New Roman" w:eastAsia="TimesNewRomanPSMT" w:hAnsi="Times New Roman" w:cs="Times New Roman"/>
          <w:b/>
          <w:bCs/>
          <w:sz w:val="20"/>
          <w:szCs w:val="20"/>
          <w:lang w:val="kk-KZ"/>
        </w:rPr>
        <w:t xml:space="preserve">Кейстер әдісі </w:t>
      </w:r>
      <w:r w:rsidRPr="00C6457D">
        <w:rPr>
          <w:rFonts w:ascii="Times New Roman" w:eastAsia="TimesNewRomanPSMT" w:hAnsi="Times New Roman" w:cs="Times New Roman"/>
          <w:sz w:val="20"/>
          <w:szCs w:val="20"/>
          <w:lang w:val="kk-KZ"/>
        </w:rPr>
        <w:t>шынайы нақты материалдарға негізделеді немесе мазмұны жағынан шынайы өмірден алынған жағдаятқа жақын болуы тиіс.</w:t>
      </w:r>
    </w:p>
    <w:p w14:paraId="689A8566"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Іс-әрекеттегі зерттеу</w:t>
      </w:r>
      <w:r w:rsidRPr="00C6457D">
        <w:rPr>
          <w:rFonts w:ascii="Times New Roman" w:eastAsia="TimesNewRomanPSMT" w:hAnsi="Times New Roman" w:cs="Times New Roman"/>
          <w:sz w:val="20"/>
          <w:szCs w:val="20"/>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14:paraId="0AFC92F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Ақпараттық сауаттылық </w:t>
      </w:r>
      <w:r w:rsidRPr="00C6457D">
        <w:rPr>
          <w:rFonts w:ascii="Times New Roman" w:eastAsia="TimesNewRomanPSMT" w:hAnsi="Times New Roman" w:cs="Times New Roman"/>
          <w:sz w:val="20"/>
          <w:szCs w:val="20"/>
          <w:lang w:val="kk-KZ"/>
        </w:rPr>
        <w:t xml:space="preserve">– көптеген </w:t>
      </w:r>
      <w:r w:rsidRPr="00C6457D">
        <w:rPr>
          <w:rFonts w:ascii="Times New Roman" w:eastAsia="TimesNewRomanPS-BoldMT" w:hAnsi="Times New Roman" w:cs="Times New Roman"/>
          <w:b/>
          <w:bCs/>
          <w:sz w:val="20"/>
          <w:szCs w:val="20"/>
          <w:lang w:val="kk-KZ"/>
        </w:rPr>
        <w:t xml:space="preserve">сандық технологияларды </w:t>
      </w:r>
      <w:r w:rsidRPr="00C6457D">
        <w:rPr>
          <w:rFonts w:ascii="Times New Roman" w:eastAsia="TimesNewRomanPSMT" w:hAnsi="Times New Roman" w:cs="Times New Roman"/>
          <w:sz w:val="20"/>
          <w:szCs w:val="20"/>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14:paraId="169FD432"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 </w:t>
      </w:r>
      <w:r w:rsidRPr="00C6457D">
        <w:rPr>
          <w:rFonts w:ascii="Times New Roman" w:eastAsia="TimesNewRomanPSMT" w:hAnsi="Times New Roman" w:cs="Times New Roman"/>
          <w:sz w:val="20"/>
          <w:szCs w:val="20"/>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14:paraId="0C9C454E"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Әңгіме-дебат </w:t>
      </w:r>
      <w:r w:rsidRPr="00C6457D">
        <w:rPr>
          <w:rFonts w:ascii="Times New Roman" w:eastAsia="TimesNewRomanPSMT" w:hAnsi="Times New Roman" w:cs="Times New Roman"/>
          <w:sz w:val="20"/>
          <w:szCs w:val="20"/>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14:paraId="621B6B38"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Диалогтік әңгіме  - </w:t>
      </w:r>
      <w:r w:rsidRPr="00C6457D">
        <w:rPr>
          <w:rFonts w:ascii="Times New Roman" w:eastAsia="TimesNewRomanPSMT" w:hAnsi="Times New Roman" w:cs="Times New Roman"/>
          <w:sz w:val="20"/>
          <w:szCs w:val="20"/>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14:paraId="50ED31CA"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Зерттеушілік әңгіме – </w:t>
      </w:r>
      <w:r w:rsidRPr="00C6457D">
        <w:rPr>
          <w:rFonts w:ascii="Times New Roman" w:eastAsia="TimesNewRomanPSMT" w:hAnsi="Times New Roman" w:cs="Times New Roman"/>
          <w:sz w:val="20"/>
          <w:szCs w:val="20"/>
          <w:lang w:val="kk-KZ"/>
        </w:rPr>
        <w:t xml:space="preserve">бұл әңгіме түрінде әркімнің идеясы пайдалы деп қарастырылғанымен, олар егжей-тегжейлі бағалаудан өтеді. </w:t>
      </w:r>
      <w:r w:rsidRPr="00C6457D">
        <w:rPr>
          <w:rFonts w:ascii="Times New Roman" w:eastAsia="TimesNewRomanPS-BoldMT" w:hAnsi="Times New Roman" w:cs="Times New Roman"/>
          <w:b/>
          <w:bCs/>
          <w:sz w:val="20"/>
          <w:szCs w:val="20"/>
          <w:lang w:val="kk-KZ"/>
        </w:rPr>
        <w:t xml:space="preserve">Зерттеушілік әңгімеге </w:t>
      </w:r>
      <w:r w:rsidRPr="00C6457D">
        <w:rPr>
          <w:rFonts w:ascii="Times New Roman" w:eastAsia="TimesNewRomanPSMT" w:hAnsi="Times New Roman" w:cs="Times New Roman"/>
          <w:sz w:val="20"/>
          <w:szCs w:val="20"/>
          <w:lang w:val="kk-KZ"/>
        </w:rPr>
        <w:t xml:space="preserve">қатысушылар бір-біріне сұрақ қойып, бір тоқтамға келу үшін оларға негізді жауап береді. Алайда </w:t>
      </w:r>
      <w:r w:rsidRPr="00C6457D">
        <w:rPr>
          <w:rFonts w:ascii="Times New Roman" w:eastAsia="TimesNewRomanPS-BoldMT" w:hAnsi="Times New Roman" w:cs="Times New Roman"/>
          <w:b/>
          <w:bCs/>
          <w:sz w:val="20"/>
          <w:szCs w:val="20"/>
          <w:lang w:val="kk-KZ"/>
        </w:rPr>
        <w:t xml:space="preserve">зертеушілік әңгімеде </w:t>
      </w:r>
      <w:r w:rsidRPr="00C6457D">
        <w:rPr>
          <w:rFonts w:ascii="Times New Roman" w:eastAsia="TimesNewRomanPSMT" w:hAnsi="Times New Roman" w:cs="Times New Roman"/>
          <w:sz w:val="20"/>
          <w:szCs w:val="20"/>
          <w:lang w:val="kk-KZ"/>
        </w:rPr>
        <w:t>келісімге келу емес, керісінше оны іздеу үдерісі маңызды болып табылады.</w:t>
      </w:r>
    </w:p>
    <w:p w14:paraId="369BE22F" w14:textId="77777777" w:rsidR="005E34EF" w:rsidRPr="00C6457D" w:rsidRDefault="005E34EF" w:rsidP="00672282">
      <w:pPr>
        <w:autoSpaceDE w:val="0"/>
        <w:autoSpaceDN w:val="0"/>
        <w:adjustRightInd w:val="0"/>
        <w:spacing w:after="0" w:line="240" w:lineRule="auto"/>
        <w:ind w:firstLine="567"/>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(майевтика). (грек. </w:t>
      </w:r>
      <w:r w:rsidRPr="00C6457D">
        <w:rPr>
          <w:rFonts w:ascii="Times New Roman" w:eastAsia="TimesNewRomanPSMT" w:hAnsi="Times New Roman" w:cs="Times New Roman"/>
          <w:sz w:val="20"/>
          <w:szCs w:val="20"/>
        </w:rPr>
        <w:t>Μαιευτική</w:t>
      </w:r>
      <w:r w:rsidRPr="00C6457D">
        <w:rPr>
          <w:rFonts w:ascii="Times New Roman" w:eastAsia="TimesNewRomanPSMT" w:hAnsi="Times New Roman" w:cs="Times New Roman"/>
          <w:sz w:val="20"/>
          <w:szCs w:val="20"/>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C6457D">
        <w:rPr>
          <w:rFonts w:ascii="Times New Roman" w:eastAsia="TimesNewRomanPS-BoldMT" w:hAnsi="Times New Roman" w:cs="Times New Roman"/>
          <w:b/>
          <w:bCs/>
          <w:sz w:val="20"/>
          <w:szCs w:val="20"/>
          <w:lang w:val="kk-KZ"/>
        </w:rPr>
        <w:t xml:space="preserve">Әңгіме жүргізудің сократтық әдісі </w:t>
      </w:r>
      <w:r w:rsidRPr="00C6457D">
        <w:rPr>
          <w:rFonts w:ascii="Times New Roman" w:eastAsia="TimesNewRomanPSMT" w:hAnsi="Times New Roman" w:cs="Times New Roman"/>
          <w:sz w:val="20"/>
          <w:szCs w:val="20"/>
          <w:lang w:val="kk-KZ"/>
        </w:rPr>
        <w:t xml:space="preserve">бағыттаушы сұрақтар мен пікірталастар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C6457D">
        <w:rPr>
          <w:rFonts w:ascii="Times New Roman" w:eastAsia="TimesNewRomanPS-BoldMT" w:hAnsi="Times New Roman" w:cs="Times New Roman"/>
          <w:b/>
          <w:bCs/>
          <w:sz w:val="20"/>
          <w:szCs w:val="20"/>
          <w:lang w:val="kk-KZ"/>
        </w:rPr>
        <w:t xml:space="preserve">Әңгіме жүргізудің сократтық әдісінің </w:t>
      </w:r>
      <w:r w:rsidRPr="00C6457D">
        <w:rPr>
          <w:rFonts w:ascii="Times New Roman" w:eastAsia="TimesNewRomanPSMT" w:hAnsi="Times New Roman" w:cs="Times New Roman"/>
          <w:sz w:val="20"/>
          <w:szCs w:val="20"/>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C6457D">
        <w:rPr>
          <w:rFonts w:ascii="Times New Roman" w:eastAsia="TimesNewRomanPS-BoldMT" w:hAnsi="Times New Roman" w:cs="Times New Roman"/>
          <w:b/>
          <w:bCs/>
          <w:sz w:val="20"/>
          <w:szCs w:val="20"/>
          <w:lang w:val="kk-KZ"/>
        </w:rPr>
        <w:t xml:space="preserve">Әңгіме жүргізудің сократтық әдісін </w:t>
      </w:r>
      <w:r w:rsidRPr="00C6457D">
        <w:rPr>
          <w:rFonts w:ascii="Times New Roman" w:eastAsia="TimesNewRomanPSMT" w:hAnsi="Times New Roman" w:cs="Times New Roman"/>
          <w:sz w:val="20"/>
          <w:szCs w:val="20"/>
          <w:lang w:val="kk-KZ"/>
        </w:rPr>
        <w:t>түсіну үшін осы ойды желеу ету қажет болады.</w:t>
      </w:r>
    </w:p>
    <w:p w14:paraId="1540E9B6"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Бағдар картасы – </w:t>
      </w:r>
      <w:r w:rsidRPr="00C6457D">
        <w:rPr>
          <w:rFonts w:ascii="Times New Roman" w:eastAsia="TimesNewRomanPSMT" w:hAnsi="Times New Roman" w:cs="Times New Roman"/>
          <w:sz w:val="20"/>
          <w:szCs w:val="20"/>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14:paraId="7652AD47"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b/>
          <w:bCs/>
          <w:sz w:val="20"/>
          <w:szCs w:val="20"/>
          <w:lang w:val="kk-KZ"/>
        </w:rPr>
      </w:pPr>
      <w:r w:rsidRPr="00C6457D">
        <w:rPr>
          <w:rFonts w:ascii="Times New Roman" w:eastAsia="TimesNewRomanPSMT" w:hAnsi="Times New Roman" w:cs="Times New Roman"/>
          <w:b/>
          <w:bCs/>
          <w:sz w:val="20"/>
          <w:szCs w:val="20"/>
          <w:lang w:val="kk-KZ"/>
        </w:rPr>
        <w:t xml:space="preserve">Блум таксономиясы – </w:t>
      </w:r>
      <w:r w:rsidRPr="00C6457D">
        <w:rPr>
          <w:rFonts w:ascii="Times New Roman" w:eastAsia="TimesNewRomanPSMT" w:hAnsi="Times New Roman" w:cs="Times New Roman"/>
          <w:sz w:val="20"/>
          <w:szCs w:val="20"/>
          <w:lang w:val="kk-KZ"/>
        </w:rPr>
        <w:t xml:space="preserve">1956 жылы америкалық психолог </w:t>
      </w:r>
      <w:r w:rsidRPr="00C6457D">
        <w:rPr>
          <w:rFonts w:ascii="Times New Roman" w:eastAsia="TimesNewRomanPSMT" w:hAnsi="Times New Roman" w:cs="Times New Roman"/>
          <w:b/>
          <w:bCs/>
          <w:sz w:val="20"/>
          <w:szCs w:val="20"/>
          <w:lang w:val="kk-KZ"/>
        </w:rPr>
        <w:t xml:space="preserve">Бенджамин Блум </w:t>
      </w:r>
      <w:r w:rsidRPr="00C6457D">
        <w:rPr>
          <w:rFonts w:ascii="Times New Roman" w:eastAsia="TimesNewRomanPSMT" w:hAnsi="Times New Roman" w:cs="Times New Roman"/>
          <w:sz w:val="20"/>
          <w:szCs w:val="20"/>
          <w:lang w:val="kk-KZ"/>
        </w:rPr>
        <w:t xml:space="preserve">ұсынған танымдық саладағы оқытудың педагогикалық мақсаттарының жіктелуі. Оған ойлау дағдыларының алты деңгейі кіреді: </w:t>
      </w:r>
      <w:r w:rsidRPr="00C6457D">
        <w:rPr>
          <w:rFonts w:ascii="Times New Roman" w:eastAsia="TimesNewRomanPSMT" w:hAnsi="Times New Roman" w:cs="Times New Roman"/>
          <w:b/>
          <w:bCs/>
          <w:sz w:val="20"/>
          <w:szCs w:val="20"/>
          <w:lang w:val="kk-KZ"/>
        </w:rPr>
        <w:t>білу, түсіну, қолдану, талдау, жинақтау, бағалау.</w:t>
      </w:r>
    </w:p>
    <w:p w14:paraId="5CCE658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Білу -</w:t>
      </w:r>
      <w:r w:rsidRPr="00C6457D">
        <w:rPr>
          <w:rFonts w:ascii="Times New Roman" w:eastAsia="TimesNewRomanPSMT" w:hAnsi="Times New Roman" w:cs="Times New Roman"/>
          <w:sz w:val="20"/>
          <w:szCs w:val="20"/>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14:paraId="751A5CE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Түсіну </w:t>
      </w:r>
      <w:r w:rsidRPr="00C6457D">
        <w:rPr>
          <w:rFonts w:ascii="Times New Roman" w:eastAsia="TimesNewRomanPSMT" w:hAnsi="Times New Roman" w:cs="Times New Roman"/>
          <w:sz w:val="20"/>
          <w:szCs w:val="20"/>
          <w:lang w:val="kk-KZ"/>
        </w:rPr>
        <w:t>- негізгі идеяларды ұйымдастыру, салыстыру, түсіндіру, сипаттау және бекіту арқылы деректер мен идеяларды түсінгенін көрсету.</w:t>
      </w:r>
    </w:p>
    <w:p w14:paraId="0F6C3C0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Қолдану  </w:t>
      </w:r>
      <w:r w:rsidRPr="00C6457D">
        <w:rPr>
          <w:rFonts w:ascii="Times New Roman" w:eastAsia="TimesNewRomanPSMT" w:hAnsi="Times New Roman" w:cs="Times New Roman"/>
          <w:sz w:val="20"/>
          <w:szCs w:val="20"/>
          <w:lang w:val="kk-KZ"/>
        </w:rPr>
        <w:t>- жаңа білімдерді, әдістерді және ережелерді түрлі нұсқада қолдану.</w:t>
      </w:r>
    </w:p>
    <w:p w14:paraId="4648A90C"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Талдау</w:t>
      </w:r>
      <w:r w:rsidRPr="00C6457D">
        <w:rPr>
          <w:rFonts w:ascii="Times New Roman" w:eastAsia="TimesNewRomanPSMT" w:hAnsi="Times New Roman" w:cs="Times New Roman"/>
          <w:sz w:val="20"/>
          <w:szCs w:val="20"/>
          <w:lang w:val="kk-KZ"/>
        </w:rPr>
        <w:t>– біртұтас объектіні жақсылап зерттеу немесе оның мән-мағынасын түсініп-білу мақсатында ұсақ құрамдас бөліктерге бөлу үдерісі.</w:t>
      </w:r>
    </w:p>
    <w:p w14:paraId="6C8A0188"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Жинақтау - </w:t>
      </w:r>
      <w:r w:rsidRPr="00C6457D">
        <w:rPr>
          <w:rFonts w:ascii="Times New Roman" w:eastAsia="TimesNewRomanPSMT" w:hAnsi="Times New Roman" w:cs="Times New Roman"/>
          <w:sz w:val="20"/>
          <w:szCs w:val="20"/>
          <w:lang w:val="kk-KZ"/>
        </w:rPr>
        <w:t>алғашында бөлінген ұғымдарды біртұтас біріктіру үдерісі.</w:t>
      </w:r>
    </w:p>
    <w:p w14:paraId="0569A5E3"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Бағалау</w:t>
      </w:r>
      <w:r w:rsidRPr="00C6457D">
        <w:rPr>
          <w:rFonts w:ascii="Times New Roman" w:eastAsia="TimesNewRomanPSMT" w:hAnsi="Times New Roman" w:cs="Times New Roman"/>
          <w:sz w:val="20"/>
          <w:szCs w:val="20"/>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14:paraId="410DA319"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Қорытынды </w:t>
      </w:r>
      <w:r w:rsidRPr="00C6457D">
        <w:rPr>
          <w:rFonts w:ascii="Times New Roman" w:eastAsia="TimesNewRomanPSMT" w:hAnsi="Times New Roman" w:cs="Times New Roman"/>
          <w:sz w:val="20"/>
          <w:szCs w:val="20"/>
          <w:lang w:val="kk-KZ"/>
        </w:rPr>
        <w:t>- бір нәрсенің негізінде жасалған қорытынды немесе бір нәрседен туындаған салдар болып табылатын пайымдау, ой-пікір, тұжырым.</w:t>
      </w:r>
    </w:p>
    <w:p w14:paraId="4336C14F"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BoldMT" w:hAnsi="Times New Roman" w:cs="Times New Roman"/>
          <w:b/>
          <w:bCs/>
          <w:sz w:val="20"/>
          <w:szCs w:val="20"/>
          <w:lang w:val="kk-KZ"/>
        </w:rPr>
        <w:t xml:space="preserve">Миға шабуыл әдісі - </w:t>
      </w:r>
      <w:r w:rsidRPr="00C6457D">
        <w:rPr>
          <w:rFonts w:ascii="Times New Roman" w:eastAsia="TimesNewRomanPSMT" w:hAnsi="Times New Roman" w:cs="Times New Roman"/>
          <w:sz w:val="20"/>
          <w:szCs w:val="20"/>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14:paraId="26A2DBA0"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 xml:space="preserve">(итал. </w:t>
      </w:r>
      <w:r w:rsidRPr="00C6457D">
        <w:rPr>
          <w:rFonts w:ascii="Times New Roman" w:eastAsia="TimesNewRomanPSMT" w:hAnsi="Times New Roman" w:cs="Times New Roman"/>
          <w:i/>
          <w:iCs/>
          <w:sz w:val="20"/>
          <w:szCs w:val="20"/>
          <w:lang w:val="kk-KZ"/>
        </w:rPr>
        <w:t xml:space="preserve">portfolio </w:t>
      </w:r>
      <w:r w:rsidRPr="00C6457D">
        <w:rPr>
          <w:rFonts w:ascii="Times New Roman" w:eastAsia="TimesNewRomanPSMT" w:hAnsi="Times New Roman" w:cs="Times New Roman"/>
          <w:sz w:val="20"/>
          <w:szCs w:val="20"/>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14:paraId="50D0607E"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 </w:t>
      </w:r>
      <w:r w:rsidRPr="00C6457D">
        <w:rPr>
          <w:rFonts w:ascii="Times New Roman" w:eastAsia="TimesNewRomanPSMT" w:hAnsi="Times New Roman" w:cs="Times New Roman"/>
          <w:sz w:val="20"/>
          <w:szCs w:val="20"/>
          <w:lang w:val="kk-KZ"/>
        </w:rPr>
        <w:t>критериалды жүйе бойынша жетістіктерді (мұғалімнің, оқушының) бағалауда әділдік пен айқындықты арттыру мақсатында енгізіледі.</w:t>
      </w:r>
    </w:p>
    <w:p w14:paraId="651293AB" w14:textId="77777777" w:rsidR="005E34EF" w:rsidRPr="00C6457D" w:rsidRDefault="005E34EF" w:rsidP="00672282">
      <w:pPr>
        <w:autoSpaceDE w:val="0"/>
        <w:autoSpaceDN w:val="0"/>
        <w:adjustRightInd w:val="0"/>
        <w:spacing w:after="0" w:line="240" w:lineRule="auto"/>
        <w:ind w:firstLine="708"/>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b/>
          <w:bCs/>
          <w:sz w:val="20"/>
          <w:szCs w:val="20"/>
          <w:lang w:val="kk-KZ"/>
        </w:rPr>
        <w:t xml:space="preserve">Портфолионы </w:t>
      </w:r>
      <w:r w:rsidRPr="00C6457D">
        <w:rPr>
          <w:rFonts w:ascii="Times New Roman" w:eastAsia="TimesNewRomanPSMT" w:hAnsi="Times New Roman" w:cs="Times New Roman"/>
          <w:sz w:val="20"/>
          <w:szCs w:val="20"/>
          <w:lang w:val="kk-KZ"/>
        </w:rPr>
        <w:t>ресімдеудің критерийлері:</w:t>
      </w:r>
    </w:p>
    <w:p w14:paraId="14B7F56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өздік мониторингтің жүйелілігі мен жиілігі;</w:t>
      </w:r>
    </w:p>
    <w:p w14:paraId="704ECBBB"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lastRenderedPageBreak/>
        <w:t>материалдардың құрылымдалуы, барлық жазбаша түсініктемелердің ықшамдылығы,</w:t>
      </w:r>
    </w:p>
    <w:p w14:paraId="19EAB82D"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қисындылығы;</w:t>
      </w:r>
    </w:p>
    <w:p w14:paraId="5CA857E9"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ресімдеудің ұқыптылығы және әсемділігі;</w:t>
      </w:r>
    </w:p>
    <w:p w14:paraId="41415D03"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ұсынылған материалдардың тұтастығы, тақырыптық тұрғыдан аяқталуы;</w:t>
      </w:r>
    </w:p>
    <w:p w14:paraId="039A0DFE" w14:textId="77777777" w:rsidR="005E34EF" w:rsidRPr="00C6457D" w:rsidRDefault="005E34EF">
      <w:pPr>
        <w:numPr>
          <w:ilvl w:val="0"/>
          <w:numId w:val="20"/>
        </w:numPr>
        <w:autoSpaceDE w:val="0"/>
        <w:autoSpaceDN w:val="0"/>
        <w:adjustRightInd w:val="0"/>
        <w:spacing w:after="0" w:line="240" w:lineRule="auto"/>
        <w:jc w:val="both"/>
        <w:rPr>
          <w:rFonts w:ascii="Times New Roman" w:eastAsia="TimesNewRomanPSMT" w:hAnsi="Times New Roman" w:cs="Times New Roman"/>
          <w:sz w:val="20"/>
          <w:szCs w:val="20"/>
          <w:lang w:val="kk-KZ"/>
        </w:rPr>
      </w:pPr>
      <w:r w:rsidRPr="00C6457D">
        <w:rPr>
          <w:rFonts w:ascii="Times New Roman" w:eastAsia="TimesNewRomanPSMT" w:hAnsi="Times New Roman" w:cs="Times New Roman"/>
          <w:sz w:val="20"/>
          <w:szCs w:val="20"/>
          <w:lang w:val="kk-KZ"/>
        </w:rPr>
        <w:t>таныстырылымның негізділігі мен көрнекілігі.</w:t>
      </w:r>
    </w:p>
    <w:p w14:paraId="48176AD7" w14:textId="77777777" w:rsidR="005E34EF" w:rsidRPr="00C6457D" w:rsidRDefault="005E34EF" w:rsidP="00672282">
      <w:pPr>
        <w:autoSpaceDE w:val="0"/>
        <w:autoSpaceDN w:val="0"/>
        <w:adjustRightInd w:val="0"/>
        <w:spacing w:after="0" w:line="240" w:lineRule="auto"/>
        <w:ind w:firstLine="708"/>
        <w:jc w:val="both"/>
        <w:rPr>
          <w:rFonts w:ascii="Times New Roman" w:eastAsia="Times New Roman" w:hAnsi="Times New Roman" w:cs="Times New Roman"/>
          <w:sz w:val="20"/>
          <w:szCs w:val="20"/>
          <w:lang w:val="kk-KZ"/>
        </w:rPr>
      </w:pPr>
      <w:r w:rsidRPr="00C6457D">
        <w:rPr>
          <w:rFonts w:ascii="Times New Roman" w:hAnsi="Times New Roman" w:cs="Times New Roman"/>
          <w:b/>
          <w:sz w:val="20"/>
          <w:szCs w:val="20"/>
          <w:lang w:val="kk-KZ"/>
        </w:rPr>
        <w:t>Диалог (грекше – dialogos</w:t>
      </w:r>
      <w:r w:rsidRPr="00C6457D">
        <w:rPr>
          <w:rFonts w:ascii="Times New Roman" w:hAnsi="Times New Roman" w:cs="Times New Roman"/>
          <w:sz w:val="20"/>
          <w:szCs w:val="20"/>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14:paraId="456AA255"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bCs/>
          <w:sz w:val="20"/>
          <w:szCs w:val="20"/>
          <w:lang w:val="kk-KZ"/>
        </w:rPr>
        <w:t>Диалогтік</w:t>
      </w:r>
      <w:r w:rsidRPr="00C6457D">
        <w:rPr>
          <w:rFonts w:ascii="Times New Roman" w:hAnsi="Times New Roman" w:cs="Times New Roman"/>
          <w:b/>
          <w:sz w:val="20"/>
          <w:szCs w:val="20"/>
          <w:lang w:val="kk-KZ"/>
        </w:rPr>
        <w:t xml:space="preserve"> тілдесім</w:t>
      </w:r>
      <w:r w:rsidRPr="00C6457D">
        <w:rPr>
          <w:rFonts w:ascii="Times New Roman" w:hAnsi="Times New Roman" w:cs="Times New Roman"/>
          <w:sz w:val="20"/>
          <w:szCs w:val="20"/>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14:paraId="26E263C2" w14:textId="77777777" w:rsidR="005E34EF" w:rsidRPr="00C6457D" w:rsidRDefault="005E34EF" w:rsidP="00672282">
      <w:pPr>
        <w:tabs>
          <w:tab w:val="left" w:pos="705"/>
          <w:tab w:val="left" w:pos="6495"/>
        </w:tabs>
        <w:spacing w:after="0" w:line="240" w:lineRule="auto"/>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14:paraId="5619CAE3" w14:textId="77777777" w:rsidR="005E34EF" w:rsidRPr="00C6457D" w:rsidRDefault="005E34EF" w:rsidP="00672282">
      <w:pPr>
        <w:spacing w:after="0" w:line="240" w:lineRule="auto"/>
        <w:ind w:firstLine="510"/>
        <w:jc w:val="both"/>
        <w:rPr>
          <w:rFonts w:ascii="Times New Roman" w:hAnsi="Times New Roman" w:cs="Times New Roman"/>
          <w:sz w:val="20"/>
          <w:szCs w:val="20"/>
          <w:lang w:val="kk-KZ"/>
        </w:rPr>
      </w:pPr>
      <w:r w:rsidRPr="00C6457D">
        <w:rPr>
          <w:rFonts w:ascii="Times New Roman" w:hAnsi="Times New Roman" w:cs="Times New Roman"/>
          <w:b/>
          <w:sz w:val="20"/>
          <w:szCs w:val="20"/>
          <w:lang w:val="kk-KZ"/>
        </w:rPr>
        <w:t>Монолог (грекше – monologos, mono – бір, logos – сөз) – бір адамның өз ойын, көзқарасын білдіруі.</w:t>
      </w:r>
      <w:r w:rsidRPr="00C6457D">
        <w:rPr>
          <w:rFonts w:ascii="Times New Roman" w:hAnsi="Times New Roman" w:cs="Times New Roman"/>
          <w:noProof/>
          <w:color w:val="000000"/>
          <w:spacing w:val="5"/>
          <w:sz w:val="20"/>
          <w:szCs w:val="20"/>
          <w:lang w:val="kk-KZ"/>
        </w:rPr>
        <w:t xml:space="preserve"> Монологтік сөйлеу дегеніміз </w:t>
      </w:r>
      <w:r w:rsidRPr="00C6457D">
        <w:rPr>
          <w:rFonts w:ascii="Times New Roman" w:hAnsi="Times New Roman" w:cs="Times New Roman"/>
          <w:sz w:val="20"/>
          <w:szCs w:val="20"/>
          <w:lang w:val="kk-KZ"/>
        </w:rPr>
        <w:t>–</w:t>
      </w:r>
      <w:r w:rsidRPr="00C6457D">
        <w:rPr>
          <w:rFonts w:ascii="Times New Roman" w:hAnsi="Times New Roman" w:cs="Times New Roman"/>
          <w:noProof/>
          <w:color w:val="000000"/>
          <w:spacing w:val="5"/>
          <w:sz w:val="20"/>
          <w:szCs w:val="20"/>
          <w:lang w:val="kk-KZ"/>
        </w:rPr>
        <w:t xml:space="preserve"> бір адамның өз ойын, пікірін </w:t>
      </w:r>
      <w:r w:rsidRPr="00C6457D">
        <w:rPr>
          <w:rFonts w:ascii="Times New Roman" w:hAnsi="Times New Roman" w:cs="Times New Roman"/>
          <w:noProof/>
          <w:color w:val="000000"/>
          <w:spacing w:val="7"/>
          <w:sz w:val="20"/>
          <w:szCs w:val="20"/>
          <w:lang w:val="kk-KZ"/>
        </w:rPr>
        <w:t xml:space="preserve">ұзақ уақыт жүйелей, сабақтай баяндауы. </w:t>
      </w:r>
      <w:r w:rsidRPr="00C6457D">
        <w:rPr>
          <w:rFonts w:ascii="Times New Roman" w:hAnsi="Times New Roman" w:cs="Times New Roman"/>
          <w:sz w:val="20"/>
          <w:szCs w:val="20"/>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14:paraId="36895642" w14:textId="77777777" w:rsidR="005E34EF" w:rsidRPr="00C6457D" w:rsidRDefault="005E34EF" w:rsidP="00672282">
      <w:pPr>
        <w:spacing w:after="0" w:line="240" w:lineRule="auto"/>
        <w:ind w:left="14"/>
        <w:jc w:val="both"/>
        <w:rPr>
          <w:rFonts w:ascii="Times New Roman" w:hAnsi="Times New Roman" w:cs="Times New Roman"/>
          <w:b/>
          <w:sz w:val="20"/>
          <w:szCs w:val="20"/>
          <w:lang w:val="kk-KZ"/>
        </w:rPr>
      </w:pPr>
      <w:r w:rsidRPr="00C6457D">
        <w:rPr>
          <w:rFonts w:ascii="Times New Roman" w:hAnsi="Times New Roman" w:cs="Times New Roman"/>
          <w:sz w:val="20"/>
          <w:szCs w:val="20"/>
          <w:lang w:val="kk-KZ"/>
        </w:rPr>
        <w:tab/>
      </w:r>
      <w:r w:rsidRPr="00C6457D">
        <w:rPr>
          <w:rFonts w:ascii="Times New Roman" w:hAnsi="Times New Roman" w:cs="Times New Roman"/>
          <w:b/>
          <w:sz w:val="20"/>
          <w:szCs w:val="20"/>
          <w:lang w:val="kk-KZ"/>
        </w:rPr>
        <w:t>Диалог сөздің  кейбір  психологиялық  ерекшеліктері  төмендегідей:</w:t>
      </w:r>
    </w:p>
    <w:p w14:paraId="4DBEFC1D"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1.Диалог сөз бөгелмей еркін  айтылады, ол ойды кең жайып  жатуды тілейді;</w:t>
      </w:r>
    </w:p>
    <w:p w14:paraId="32DAD215"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14:paraId="0FBA388A"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3.Диалогтік  логикалық жағы (жоспарлылығы, дәлелдігі, т.б.) кемдеу болады;</w:t>
      </w:r>
    </w:p>
    <w:p w14:paraId="7617AF7E" w14:textId="77777777" w:rsidR="005E34EF" w:rsidRPr="00C6457D" w:rsidRDefault="005E34EF" w:rsidP="00672282">
      <w:pPr>
        <w:spacing w:after="0" w:line="240" w:lineRule="auto"/>
        <w:ind w:firstLine="567"/>
        <w:jc w:val="both"/>
        <w:rPr>
          <w:rFonts w:ascii="Times New Roman" w:hAnsi="Times New Roman" w:cs="Times New Roman"/>
          <w:sz w:val="20"/>
          <w:szCs w:val="20"/>
          <w:lang w:val="kk-KZ"/>
        </w:rPr>
      </w:pPr>
      <w:r w:rsidRPr="00C6457D">
        <w:rPr>
          <w:rFonts w:ascii="Times New Roman" w:hAnsi="Times New Roman" w:cs="Times New Roman"/>
          <w:sz w:val="20"/>
          <w:szCs w:val="20"/>
          <w:lang w:val="kk-KZ"/>
        </w:rPr>
        <w:t>4.Диалог сөз  ым-ишаралармен, бет пен  көздегі  мәнерлі  қозғалыстармен  (қолдың, ауыздың, көздің, қабақтың  қозғалысы т.б.)  толықтырылады;</w:t>
      </w:r>
    </w:p>
    <w:p w14:paraId="05B458CE"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noProof/>
          <w:color w:val="000000"/>
          <w:spacing w:val="6"/>
          <w:sz w:val="20"/>
          <w:szCs w:val="20"/>
          <w:lang w:val="kk-KZ"/>
        </w:rPr>
      </w:pPr>
      <w:r w:rsidRPr="00C6457D">
        <w:rPr>
          <w:rFonts w:ascii="Times New Roman" w:hAnsi="Times New Roman" w:cs="Times New Roman"/>
          <w:b/>
          <w:color w:val="000000"/>
          <w:spacing w:val="6"/>
          <w:sz w:val="20"/>
          <w:szCs w:val="20"/>
          <w:lang w:val="kk-KZ"/>
        </w:rPr>
        <w:t xml:space="preserve">Монолог </w:t>
      </w:r>
      <w:r w:rsidRPr="00C6457D">
        <w:rPr>
          <w:rFonts w:ascii="Times New Roman" w:hAnsi="Times New Roman" w:cs="Times New Roman"/>
          <w:b/>
          <w:noProof/>
          <w:color w:val="000000"/>
          <w:spacing w:val="6"/>
          <w:sz w:val="20"/>
          <w:szCs w:val="20"/>
          <w:lang w:val="kk-KZ"/>
        </w:rPr>
        <w:t xml:space="preserve">сөзге тән кейбір психологиялық ерекшеліктер: </w:t>
      </w:r>
    </w:p>
    <w:p w14:paraId="72BF9D3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2"/>
          <w:sz w:val="20"/>
          <w:szCs w:val="20"/>
          <w:lang w:val="kk-KZ"/>
        </w:rPr>
      </w:pPr>
      <w:r w:rsidRPr="00C6457D">
        <w:rPr>
          <w:rFonts w:ascii="Times New Roman" w:hAnsi="Times New Roman" w:cs="Times New Roman"/>
          <w:noProof/>
          <w:color w:val="000000"/>
          <w:spacing w:val="2"/>
          <w:sz w:val="20"/>
          <w:szCs w:val="20"/>
          <w:lang w:val="kk-KZ"/>
        </w:rPr>
        <w:t xml:space="preserve"> 1.  </w:t>
      </w:r>
      <w:r w:rsidRPr="00C6457D">
        <w:rPr>
          <w:rFonts w:ascii="Times New Roman" w:hAnsi="Times New Roman" w:cs="Times New Roman"/>
          <w:color w:val="000000"/>
          <w:spacing w:val="2"/>
          <w:sz w:val="20"/>
          <w:szCs w:val="20"/>
          <w:lang w:val="kk-KZ"/>
        </w:rPr>
        <w:t xml:space="preserve">Монолог алдын-ала </w:t>
      </w:r>
      <w:r w:rsidRPr="00C6457D">
        <w:rPr>
          <w:rFonts w:ascii="Times New Roman" w:hAnsi="Times New Roman" w:cs="Times New Roman"/>
          <w:noProof/>
          <w:color w:val="000000"/>
          <w:spacing w:val="2"/>
          <w:sz w:val="20"/>
          <w:szCs w:val="20"/>
          <w:lang w:val="kk-KZ"/>
        </w:rPr>
        <w:t>даярлықты тілейді. Белгілі жоспар құ</w:t>
      </w:r>
      <w:r w:rsidRPr="00C6457D">
        <w:rPr>
          <w:rFonts w:ascii="Times New Roman" w:hAnsi="Times New Roman" w:cs="Times New Roman"/>
          <w:noProof/>
          <w:color w:val="000000"/>
          <w:spacing w:val="4"/>
          <w:sz w:val="20"/>
          <w:szCs w:val="20"/>
          <w:lang w:val="kk-KZ"/>
        </w:rPr>
        <w:t>рылып, сөйлеуші өз сөзін басшылыққа алып, ой-пікірін жүйе</w:t>
      </w:r>
      <w:r w:rsidRPr="00C6457D">
        <w:rPr>
          <w:rFonts w:ascii="Times New Roman" w:hAnsi="Times New Roman" w:cs="Times New Roman"/>
          <w:noProof/>
          <w:color w:val="000000"/>
          <w:spacing w:val="2"/>
          <w:sz w:val="20"/>
          <w:szCs w:val="20"/>
          <w:lang w:val="kk-KZ"/>
        </w:rPr>
        <w:t>лі баяндауға тырысады.</w:t>
      </w:r>
    </w:p>
    <w:p w14:paraId="3BFE5025"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3"/>
          <w:sz w:val="20"/>
          <w:szCs w:val="20"/>
          <w:lang w:val="kk-KZ"/>
        </w:rPr>
      </w:pPr>
      <w:r w:rsidRPr="00C6457D">
        <w:rPr>
          <w:rFonts w:ascii="Times New Roman" w:hAnsi="Times New Roman" w:cs="Times New Roman"/>
          <w:noProof/>
          <w:color w:val="000000"/>
          <w:spacing w:val="2"/>
          <w:sz w:val="20"/>
          <w:szCs w:val="20"/>
          <w:lang w:val="kk-KZ"/>
        </w:rPr>
        <w:t xml:space="preserve"> </w:t>
      </w:r>
      <w:r w:rsidRPr="00C6457D">
        <w:rPr>
          <w:rFonts w:ascii="Times New Roman" w:hAnsi="Times New Roman" w:cs="Times New Roman"/>
          <w:noProof/>
          <w:color w:val="000000"/>
          <w:spacing w:val="1"/>
          <w:sz w:val="20"/>
          <w:szCs w:val="20"/>
          <w:lang w:val="kk-KZ"/>
        </w:rPr>
        <w:t>2.  Монологтің мағыналы жағы мен оның тыңдау</w:t>
      </w:r>
      <w:r w:rsidRPr="00C6457D">
        <w:rPr>
          <w:rFonts w:ascii="Times New Roman" w:hAnsi="Times New Roman" w:cs="Times New Roman"/>
          <w:noProof/>
          <w:color w:val="000000"/>
          <w:spacing w:val="4"/>
          <w:sz w:val="20"/>
          <w:szCs w:val="20"/>
          <w:lang w:val="kk-KZ"/>
        </w:rPr>
        <w:t xml:space="preserve">шысын баурап алатын тартымдылығы жағына қатаң талаптар </w:t>
      </w:r>
      <w:r w:rsidRPr="00C6457D">
        <w:rPr>
          <w:rFonts w:ascii="Times New Roman" w:hAnsi="Times New Roman" w:cs="Times New Roman"/>
          <w:noProof/>
          <w:color w:val="000000"/>
          <w:spacing w:val="3"/>
          <w:sz w:val="20"/>
          <w:szCs w:val="20"/>
          <w:lang w:val="kk-KZ"/>
        </w:rPr>
        <w:t xml:space="preserve">қойылады. </w:t>
      </w:r>
    </w:p>
    <w:p w14:paraId="26557249"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noProof/>
          <w:color w:val="000000"/>
          <w:spacing w:val="18"/>
          <w:sz w:val="20"/>
          <w:szCs w:val="20"/>
          <w:lang w:val="kk-KZ"/>
        </w:rPr>
      </w:pPr>
      <w:r w:rsidRPr="00C6457D">
        <w:rPr>
          <w:rFonts w:ascii="Times New Roman" w:hAnsi="Times New Roman" w:cs="Times New Roman"/>
          <w:noProof/>
          <w:color w:val="000000"/>
          <w:spacing w:val="3"/>
          <w:sz w:val="20"/>
          <w:szCs w:val="20"/>
          <w:lang w:val="kk-KZ"/>
        </w:rPr>
        <w:t xml:space="preserve"> 3.  </w:t>
      </w:r>
      <w:r w:rsidRPr="00C6457D">
        <w:rPr>
          <w:rFonts w:ascii="Times New Roman" w:hAnsi="Times New Roman" w:cs="Times New Roman"/>
          <w:color w:val="000000"/>
          <w:spacing w:val="3"/>
          <w:sz w:val="20"/>
          <w:szCs w:val="20"/>
          <w:lang w:val="kk-KZ"/>
        </w:rPr>
        <w:t xml:space="preserve">Монолог </w:t>
      </w:r>
      <w:r w:rsidRPr="00C6457D">
        <w:rPr>
          <w:rFonts w:ascii="Times New Roman" w:hAnsi="Times New Roman" w:cs="Times New Roman"/>
          <w:noProof/>
          <w:color w:val="000000"/>
          <w:spacing w:val="3"/>
          <w:sz w:val="20"/>
          <w:szCs w:val="20"/>
          <w:lang w:val="kk-KZ"/>
        </w:rPr>
        <w:t xml:space="preserve">сөз адамға </w:t>
      </w:r>
      <w:r w:rsidRPr="00C6457D">
        <w:rPr>
          <w:rFonts w:ascii="Times New Roman" w:hAnsi="Times New Roman" w:cs="Times New Roman"/>
          <w:color w:val="000000"/>
          <w:spacing w:val="3"/>
          <w:sz w:val="20"/>
          <w:szCs w:val="20"/>
          <w:lang w:val="kk-KZ"/>
        </w:rPr>
        <w:t xml:space="preserve">әсер </w:t>
      </w:r>
      <w:r w:rsidRPr="00C6457D">
        <w:rPr>
          <w:rFonts w:ascii="Times New Roman" w:hAnsi="Times New Roman" w:cs="Times New Roman"/>
          <w:noProof/>
          <w:color w:val="000000"/>
          <w:spacing w:val="3"/>
          <w:sz w:val="20"/>
          <w:szCs w:val="20"/>
          <w:lang w:val="kk-KZ"/>
        </w:rPr>
        <w:t>ететін сөздің мәнерлі</w:t>
      </w:r>
      <w:r w:rsidRPr="00C6457D">
        <w:rPr>
          <w:rFonts w:ascii="Times New Roman" w:hAnsi="Times New Roman" w:cs="Times New Roman"/>
          <w:noProof/>
          <w:color w:val="000000"/>
          <w:spacing w:val="18"/>
          <w:sz w:val="20"/>
          <w:szCs w:val="20"/>
          <w:lang w:val="kk-KZ"/>
        </w:rPr>
        <w:t xml:space="preserve">лігін (сөзді нақышына келтіріп айту) көбірек қажет етеді. </w:t>
      </w:r>
    </w:p>
    <w:p w14:paraId="370E2201" w14:textId="77777777" w:rsidR="005E34EF" w:rsidRPr="00C6457D" w:rsidRDefault="005E34EF" w:rsidP="00672282">
      <w:pPr>
        <w:shd w:val="clear" w:color="auto" w:fill="FFFFFF"/>
        <w:spacing w:after="0" w:line="240" w:lineRule="auto"/>
        <w:ind w:firstLine="567"/>
        <w:jc w:val="both"/>
        <w:rPr>
          <w:rFonts w:ascii="Times New Roman" w:hAnsi="Times New Roman" w:cs="Times New Roman"/>
          <w:b/>
          <w:sz w:val="20"/>
          <w:szCs w:val="20"/>
          <w:lang w:val="kk-KZ"/>
        </w:rPr>
      </w:pPr>
      <w:r w:rsidRPr="00C6457D">
        <w:rPr>
          <w:rFonts w:ascii="Times New Roman" w:hAnsi="Times New Roman" w:cs="Times New Roman"/>
          <w:noProof/>
          <w:color w:val="000000"/>
          <w:spacing w:val="5"/>
          <w:sz w:val="20"/>
          <w:szCs w:val="20"/>
          <w:lang w:val="kk-KZ"/>
        </w:rPr>
        <w:t xml:space="preserve"> 4. Монологті құрайтын сөйлемдер грамматикалық талаптар</w:t>
      </w:r>
      <w:r w:rsidRPr="00C6457D">
        <w:rPr>
          <w:rFonts w:ascii="Times New Roman" w:hAnsi="Times New Roman" w:cs="Times New Roman"/>
          <w:noProof/>
          <w:color w:val="000000"/>
          <w:spacing w:val="6"/>
          <w:sz w:val="20"/>
          <w:szCs w:val="20"/>
          <w:lang w:val="kk-KZ"/>
        </w:rPr>
        <w:t>дан ауытқымайды.</w:t>
      </w:r>
    </w:p>
    <w:p w14:paraId="343B3EC8" w14:textId="77777777" w:rsidR="005E34EF" w:rsidRPr="00C6457D" w:rsidRDefault="005E34EF" w:rsidP="00672282">
      <w:pPr>
        <w:autoSpaceDE w:val="0"/>
        <w:autoSpaceDN w:val="0"/>
        <w:adjustRightInd w:val="0"/>
        <w:spacing w:after="0" w:line="240" w:lineRule="auto"/>
        <w:ind w:firstLine="567"/>
        <w:jc w:val="both"/>
        <w:rPr>
          <w:rFonts w:ascii="Times New Roman" w:hAnsi="Times New Roman" w:cs="Times New Roman"/>
          <w:b/>
          <w:bCs/>
          <w:sz w:val="20"/>
          <w:szCs w:val="20"/>
          <w:lang w:val="kk-KZ"/>
        </w:rPr>
      </w:pPr>
      <w:r w:rsidRPr="00C6457D">
        <w:rPr>
          <w:rFonts w:ascii="Times New Roman" w:hAnsi="Times New Roman" w:cs="Times New Roman"/>
          <w:b/>
          <w:sz w:val="20"/>
          <w:szCs w:val="20"/>
          <w:lang w:val="kk-KZ"/>
        </w:rPr>
        <w:t>Ассоциограмма әдісі</w:t>
      </w:r>
      <w:r w:rsidRPr="00C6457D">
        <w:rPr>
          <w:rFonts w:ascii="Times New Roman" w:hAnsi="Times New Roman" w:cs="Times New Roman"/>
          <w:sz w:val="20"/>
          <w:szCs w:val="20"/>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w:t>
      </w:r>
      <w:r w:rsidRPr="00C6457D">
        <w:rPr>
          <w:rFonts w:ascii="Times New Roman" w:eastAsia="+mn-ea" w:hAnsi="Times New Roman" w:cs="Times New Roman"/>
          <w:kern w:val="24"/>
          <w:sz w:val="20"/>
          <w:szCs w:val="20"/>
          <w:lang w:val="kk-KZ"/>
        </w:rPr>
        <w:t xml:space="preserve"> </w:t>
      </w:r>
      <w:r w:rsidRPr="00C6457D">
        <w:rPr>
          <w:rFonts w:ascii="Times New Roman" w:hAnsi="Times New Roman" w:cs="Times New Roman"/>
          <w:sz w:val="20"/>
          <w:szCs w:val="20"/>
          <w:lang w:val="kk-KZ"/>
        </w:rPr>
        <w:t>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14:paraId="5FE43DE5" w14:textId="77777777" w:rsidR="005E34EF" w:rsidRPr="00672282" w:rsidRDefault="005E34EF" w:rsidP="00672282">
      <w:pPr>
        <w:autoSpaceDE w:val="0"/>
        <w:autoSpaceDN w:val="0"/>
        <w:adjustRightInd w:val="0"/>
        <w:spacing w:after="0" w:line="240" w:lineRule="auto"/>
        <w:ind w:firstLine="708"/>
        <w:jc w:val="both"/>
        <w:rPr>
          <w:rFonts w:ascii="Times New Roman" w:hAnsi="Times New Roman" w:cs="Times New Roman"/>
          <w:bCs/>
          <w:sz w:val="20"/>
          <w:szCs w:val="20"/>
          <w:lang w:val="kk-KZ"/>
        </w:rPr>
      </w:pPr>
      <w:r w:rsidRPr="00C6457D">
        <w:rPr>
          <w:rFonts w:ascii="Times New Roman" w:eastAsia="TimesNewRomanPS-BoldMT" w:hAnsi="Times New Roman" w:cs="Times New Roman"/>
          <w:b/>
          <w:bCs/>
          <w:sz w:val="20"/>
          <w:szCs w:val="20"/>
          <w:lang w:val="kk-KZ"/>
        </w:rPr>
        <w:t xml:space="preserve">Тренинг </w:t>
      </w:r>
      <w:r w:rsidRPr="00C6457D">
        <w:rPr>
          <w:rFonts w:ascii="Times New Roman" w:eastAsia="TimesNewRomanPSMT" w:hAnsi="Times New Roman" w:cs="Times New Roman"/>
          <w:sz w:val="20"/>
          <w:szCs w:val="20"/>
          <w:lang w:val="kk-KZ"/>
        </w:rPr>
        <w:t>(</w:t>
      </w:r>
      <w:r w:rsidRPr="00C6457D">
        <w:rPr>
          <w:rFonts w:ascii="Times New Roman" w:eastAsia="TimesNewRomanPS-BoldMT" w:hAnsi="Times New Roman" w:cs="Times New Roman"/>
          <w:i/>
          <w:iCs/>
          <w:sz w:val="20"/>
          <w:szCs w:val="20"/>
          <w:lang w:val="kk-KZ"/>
        </w:rPr>
        <w:t xml:space="preserve">train </w:t>
      </w:r>
      <w:r w:rsidRPr="00C6457D">
        <w:rPr>
          <w:rFonts w:ascii="Times New Roman" w:eastAsia="TimesNewRomanPSMT" w:hAnsi="Times New Roman" w:cs="Times New Roman"/>
          <w:sz w:val="20"/>
          <w:szCs w:val="20"/>
          <w:lang w:val="kk-KZ"/>
        </w:rPr>
        <w:t xml:space="preserve">– оқыту, тәрбиелеу) – білім, білік, дағды және әлеуметтік мақсаттарды дамытуға бағытталған </w:t>
      </w:r>
      <w:r w:rsidRPr="00C6457D">
        <w:rPr>
          <w:rFonts w:ascii="Times New Roman" w:eastAsia="TimesNewRomanPS-BoldMT" w:hAnsi="Times New Roman" w:cs="Times New Roman"/>
          <w:b/>
          <w:bCs/>
          <w:sz w:val="20"/>
          <w:szCs w:val="20"/>
          <w:lang w:val="kk-KZ"/>
        </w:rPr>
        <w:t>белсенді оқу әдісі</w:t>
      </w:r>
      <w:r w:rsidRPr="00C6457D">
        <w:rPr>
          <w:rFonts w:ascii="Times New Roman" w:eastAsia="TimesNewRomanPSMT" w:hAnsi="Times New Roman" w:cs="Times New Roman"/>
          <w:sz w:val="20"/>
          <w:szCs w:val="20"/>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C6457D">
        <w:rPr>
          <w:rFonts w:ascii="Times New Roman" w:hAnsi="Times New Roman" w:cs="Times New Roman"/>
          <w:b/>
          <w:bCs/>
          <w:sz w:val="20"/>
          <w:szCs w:val="20"/>
          <w:lang w:val="kk-KZ"/>
        </w:rPr>
        <w:t xml:space="preserve">Тренингтер - </w:t>
      </w:r>
      <w:r w:rsidRPr="00C6457D">
        <w:rPr>
          <w:rFonts w:ascii="Times New Roman" w:hAnsi="Times New Roman" w:cs="Times New Roman"/>
          <w:bCs/>
          <w:sz w:val="20"/>
          <w:szCs w:val="20"/>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C6457D">
        <w:rPr>
          <w:rFonts w:ascii="Times New Roman" w:hAnsi="Times New Roman" w:cs="Times New Roman"/>
          <w:b/>
          <w:bCs/>
          <w:sz w:val="20"/>
          <w:szCs w:val="20"/>
          <w:lang w:val="kk-KZ"/>
        </w:rPr>
        <w:t xml:space="preserve">Тренингтердің мақсаты – </w:t>
      </w:r>
      <w:r w:rsidRPr="00C6457D">
        <w:rPr>
          <w:rFonts w:ascii="Times New Roman" w:hAnsi="Times New Roman" w:cs="Times New Roman"/>
          <w:bCs/>
          <w:sz w:val="20"/>
          <w:szCs w:val="20"/>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14:paraId="4837B56E" w14:textId="77777777" w:rsidR="005E34EF" w:rsidRPr="00672282" w:rsidRDefault="005E34EF" w:rsidP="00672282">
      <w:pPr>
        <w:spacing w:after="0" w:line="240" w:lineRule="auto"/>
        <w:rPr>
          <w:rFonts w:ascii="Times New Roman" w:hAnsi="Times New Roman" w:cs="Times New Roman"/>
          <w:b/>
          <w:bCs/>
          <w:sz w:val="20"/>
          <w:szCs w:val="20"/>
          <w:lang w:val="kk-KZ"/>
        </w:rPr>
      </w:pPr>
    </w:p>
    <w:p w14:paraId="337BDCCD" w14:textId="77777777" w:rsidR="00837ACE" w:rsidRPr="00672282" w:rsidRDefault="00837ACE" w:rsidP="00672282">
      <w:pPr>
        <w:spacing w:after="0" w:line="240" w:lineRule="auto"/>
        <w:rPr>
          <w:rFonts w:ascii="Times New Roman" w:hAnsi="Times New Roman" w:cs="Times New Roman"/>
          <w:b/>
          <w:bCs/>
          <w:sz w:val="20"/>
          <w:szCs w:val="20"/>
          <w:lang w:val="kk-KZ"/>
        </w:rPr>
      </w:pPr>
    </w:p>
    <w:p w14:paraId="31D274CC" w14:textId="77777777" w:rsidR="00875230" w:rsidRPr="00672282" w:rsidRDefault="00875230" w:rsidP="00672282">
      <w:pPr>
        <w:spacing w:after="0" w:line="240" w:lineRule="auto"/>
        <w:rPr>
          <w:rFonts w:ascii="Times New Roman" w:hAnsi="Times New Roman" w:cs="Times New Roman"/>
          <w:sz w:val="20"/>
          <w:szCs w:val="20"/>
          <w:lang w:val="kk-KZ"/>
        </w:rPr>
      </w:pPr>
    </w:p>
    <w:sectPr w:rsidR="00875230" w:rsidRPr="006722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MS Gothic"/>
    <w:panose1 w:val="00000000000000000000"/>
    <w:charset w:val="80"/>
    <w:family w:val="auto"/>
    <w:notTrueType/>
    <w:pitch w:val="default"/>
    <w:sig w:usb0="00000000"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 w:name="+mn-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D1421E2"/>
    <w:lvl w:ilvl="0">
      <w:numFmt w:val="decimal"/>
      <w:lvlText w:val="*"/>
      <w:lvlJc w:val="left"/>
      <w:pPr>
        <w:ind w:left="0" w:firstLine="0"/>
      </w:pPr>
    </w:lvl>
  </w:abstractNum>
  <w:abstractNum w:abstractNumId="1" w15:restartNumberingAfterBreak="0">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5" w15:restartNumberingAfterBreak="0">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8" w15:restartNumberingAfterBreak="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9" w15:restartNumberingAfterBreak="0">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2" w15:restartNumberingAfterBreak="0">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2"/>
  </w:num>
  <w:num w:numId="22">
    <w:abstractNumId w:val="19"/>
  </w:num>
  <w:num w:numId="23">
    <w:abstractNumId w:val="23"/>
  </w:num>
  <w:num w:numId="24">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279"/>
    <w:rsid w:val="000B2715"/>
    <w:rsid w:val="000E32BE"/>
    <w:rsid w:val="00256008"/>
    <w:rsid w:val="00291E00"/>
    <w:rsid w:val="0046643C"/>
    <w:rsid w:val="00496442"/>
    <w:rsid w:val="004A7C90"/>
    <w:rsid w:val="004C5705"/>
    <w:rsid w:val="004E5279"/>
    <w:rsid w:val="005E34EF"/>
    <w:rsid w:val="005F3911"/>
    <w:rsid w:val="00615C57"/>
    <w:rsid w:val="00631DA8"/>
    <w:rsid w:val="00647856"/>
    <w:rsid w:val="00672282"/>
    <w:rsid w:val="006A2261"/>
    <w:rsid w:val="006B2D89"/>
    <w:rsid w:val="00704F81"/>
    <w:rsid w:val="00720159"/>
    <w:rsid w:val="0073450C"/>
    <w:rsid w:val="007576BD"/>
    <w:rsid w:val="007711A1"/>
    <w:rsid w:val="007C48F0"/>
    <w:rsid w:val="007D47AA"/>
    <w:rsid w:val="007F262F"/>
    <w:rsid w:val="00837ACE"/>
    <w:rsid w:val="00875230"/>
    <w:rsid w:val="0087609B"/>
    <w:rsid w:val="008931FA"/>
    <w:rsid w:val="008C6A14"/>
    <w:rsid w:val="00933786"/>
    <w:rsid w:val="00967278"/>
    <w:rsid w:val="00976806"/>
    <w:rsid w:val="00987177"/>
    <w:rsid w:val="009E245B"/>
    <w:rsid w:val="00A64985"/>
    <w:rsid w:val="00AE23B5"/>
    <w:rsid w:val="00B566EE"/>
    <w:rsid w:val="00BC2551"/>
    <w:rsid w:val="00C31172"/>
    <w:rsid w:val="00C46BE6"/>
    <w:rsid w:val="00C6457D"/>
    <w:rsid w:val="00CB05A3"/>
    <w:rsid w:val="00CE327B"/>
    <w:rsid w:val="00D04E58"/>
    <w:rsid w:val="00E30FCB"/>
    <w:rsid w:val="00E5288A"/>
    <w:rsid w:val="00E557AE"/>
    <w:rsid w:val="00EF546A"/>
    <w:rsid w:val="00F217C0"/>
    <w:rsid w:val="00FB3F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C4192"/>
  <w15:docId w15:val="{DC11FF08-6429-4D61-A1B2-EF32C10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val="x-none" w:eastAsia="x-none"/>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37ACE"/>
    <w:pPr>
      <w:ind w:left="720"/>
      <w:contextualSpacing/>
    </w:pPr>
  </w:style>
  <w:style w:type="paragraph" w:styleId="a4">
    <w:name w:val="Normal (Web)"/>
    <w:basedOn w:val="a"/>
    <w:uiPriority w:val="99"/>
    <w:semiHidden/>
    <w:unhideWhenUsed/>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5">
    <w:name w:val="Strong"/>
    <w:basedOn w:val="a0"/>
    <w:uiPriority w:val="22"/>
    <w:qFormat/>
    <w:rsid w:val="005E34EF"/>
    <w:rPr>
      <w:b/>
      <w:bCs/>
    </w:rPr>
  </w:style>
  <w:style w:type="paragraph" w:styleId="a6">
    <w:name w:val="Body Text Indent"/>
    <w:basedOn w:val="a"/>
    <w:link w:val="a7"/>
    <w:unhideWhenUsed/>
    <w:rsid w:val="006A2261"/>
    <w:pPr>
      <w:spacing w:after="120"/>
      <w:ind w:left="283"/>
    </w:pPr>
  </w:style>
  <w:style w:type="character" w:customStyle="1" w:styleId="a7">
    <w:name w:val="Основной текст с отступом Знак"/>
    <w:basedOn w:val="a0"/>
    <w:link w:val="a6"/>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8">
    <w:name w:val="Body Text"/>
    <w:basedOn w:val="a"/>
    <w:link w:val="a9"/>
    <w:uiPriority w:val="99"/>
    <w:rsid w:val="006A2261"/>
    <w:pPr>
      <w:spacing w:after="0" w:line="240" w:lineRule="auto"/>
    </w:pPr>
    <w:rPr>
      <w:rFonts w:ascii="Times New Roman" w:eastAsia="Times New Roman" w:hAnsi="Times New Roman" w:cs="Times New Roman"/>
      <w:sz w:val="28"/>
      <w:szCs w:val="20"/>
      <w:lang w:val="x-none" w:eastAsia="x-none"/>
    </w:rPr>
  </w:style>
  <w:style w:type="character" w:customStyle="1" w:styleId="a9">
    <w:name w:val="Основной текст Знак"/>
    <w:basedOn w:val="a0"/>
    <w:link w:val="a8"/>
    <w:uiPriority w:val="99"/>
    <w:rsid w:val="006A2261"/>
    <w:rPr>
      <w:rFonts w:ascii="Times New Roman" w:eastAsia="Times New Roman" w:hAnsi="Times New Roman" w:cs="Times New Roman"/>
      <w:sz w:val="28"/>
      <w:szCs w:val="20"/>
      <w:lang w:val="x-none" w:eastAsia="x-none"/>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a">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b">
    <w:name w:val="header"/>
    <w:basedOn w:val="a"/>
    <w:link w:val="ac"/>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c">
    <w:name w:val="Верхний колонтитул Знак"/>
    <w:basedOn w:val="a0"/>
    <w:link w:val="ab"/>
    <w:rsid w:val="006A2261"/>
    <w:rPr>
      <w:rFonts w:ascii="Times New Roman" w:eastAsia="Times New Roman" w:hAnsi="Times New Roman" w:cs="Times New Roman"/>
      <w:sz w:val="20"/>
      <w:szCs w:val="20"/>
      <w:lang w:eastAsia="ru-RU"/>
    </w:rPr>
  </w:style>
  <w:style w:type="paragraph" w:styleId="ad">
    <w:name w:val="footer"/>
    <w:basedOn w:val="a"/>
    <w:link w:val="ae"/>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Нижний колонтитул Знак"/>
    <w:basedOn w:val="a0"/>
    <w:link w:val="ad"/>
    <w:uiPriority w:val="99"/>
    <w:rsid w:val="006A2261"/>
    <w:rPr>
      <w:rFonts w:ascii="Times New Roman" w:eastAsia="Times New Roman" w:hAnsi="Times New Roman" w:cs="Times New Roman"/>
      <w:sz w:val="20"/>
      <w:szCs w:val="20"/>
      <w:lang w:eastAsia="ru-RU"/>
    </w:rPr>
  </w:style>
  <w:style w:type="paragraph" w:customStyle="1" w:styleId="af">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0">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1">
    <w:name w:val="Table Grid"/>
    <w:basedOn w:val="a1"/>
    <w:uiPriority w:val="59"/>
    <w:rsid w:val="006A2261"/>
    <w:pPr>
      <w:spacing w:after="0" w:line="240" w:lineRule="auto"/>
    </w:pPr>
    <w:rPr>
      <w:rFonts w:ascii="Times New Roman" w:eastAsia="Times New Roman" w:hAnsi="Times New Roman" w:cs="Times New Roman"/>
      <w:sz w:val="20"/>
      <w:szCs w:val="20"/>
      <w:lang w:val="aa-ET" w:eastAsia="aa-E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2">
    <w:name w:val="Balloon Text"/>
    <w:basedOn w:val="a"/>
    <w:link w:val="af3"/>
    <w:rsid w:val="006A2261"/>
    <w:pPr>
      <w:spacing w:after="0" w:line="240" w:lineRule="auto"/>
    </w:pPr>
    <w:rPr>
      <w:rFonts w:ascii="Tahoma" w:eastAsia="Times New Roman" w:hAnsi="Tahoma" w:cs="Times New Roman"/>
      <w:sz w:val="16"/>
      <w:szCs w:val="16"/>
      <w:lang w:val="x-none" w:eastAsia="x-none"/>
    </w:rPr>
  </w:style>
  <w:style w:type="character" w:customStyle="1" w:styleId="af3">
    <w:name w:val="Текст выноски Знак"/>
    <w:basedOn w:val="a0"/>
    <w:link w:val="af2"/>
    <w:rsid w:val="006A2261"/>
    <w:rPr>
      <w:rFonts w:ascii="Tahoma" w:eastAsia="Times New Roman" w:hAnsi="Tahoma" w:cs="Times New Roman"/>
      <w:sz w:val="16"/>
      <w:szCs w:val="16"/>
      <w:lang w:val="x-none" w:eastAsia="x-none"/>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4">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13">
    <w:name w:val="1"/>
    <w:basedOn w:val="a"/>
    <w:next w:val="a4"/>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5">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6">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paragraph" w:customStyle="1" w:styleId="paragraph">
    <w:name w:val="paragraph"/>
    <w:basedOn w:val="a"/>
    <w:rsid w:val="00F217C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575674907">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069768365">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454515560">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6291</Words>
  <Characters>35865</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dcterms:created xsi:type="dcterms:W3CDTF">2020-09-13T16:12:00Z</dcterms:created>
  <dcterms:modified xsi:type="dcterms:W3CDTF">2024-01-17T17:45:00Z</dcterms:modified>
</cp:coreProperties>
</file>